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4E0F" w14:textId="77777777" w:rsidR="00EC7BD0" w:rsidRDefault="002D7D05">
      <w:pPr>
        <w:jc w:val="center"/>
        <w:rPr>
          <w:rFonts w:ascii="微软雅黑" w:eastAsia="微软雅黑" w:hAnsi="微软雅黑"/>
          <w:sz w:val="44"/>
          <w:szCs w:val="44"/>
        </w:rPr>
      </w:pPr>
      <w:r>
        <w:rPr>
          <w:rFonts w:ascii="微软雅黑" w:eastAsia="微软雅黑" w:hAnsi="微软雅黑" w:hint="eastAsia"/>
          <w:noProof/>
          <w:sz w:val="44"/>
          <w:szCs w:val="44"/>
        </w:rPr>
        <w:drawing>
          <wp:inline distT="0" distB="0" distL="114300" distR="114300" wp14:anchorId="2A5E4C48" wp14:editId="7EA120AC">
            <wp:extent cx="5269865" cy="7757160"/>
            <wp:effectExtent l="0" t="0" r="3175" b="0"/>
            <wp:docPr id="1" name="图片 1" descr="QQ图片2022070719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0707192136"/>
                    <pic:cNvPicPr>
                      <a:picLocks noChangeAspect="1"/>
                    </pic:cNvPicPr>
                  </pic:nvPicPr>
                  <pic:blipFill>
                    <a:blip r:embed="rId9"/>
                    <a:stretch>
                      <a:fillRect/>
                    </a:stretch>
                  </pic:blipFill>
                  <pic:spPr>
                    <a:xfrm>
                      <a:off x="0" y="0"/>
                      <a:ext cx="5269865" cy="7757160"/>
                    </a:xfrm>
                    <a:prstGeom prst="rect">
                      <a:avLst/>
                    </a:prstGeom>
                  </pic:spPr>
                </pic:pic>
              </a:graphicData>
            </a:graphic>
          </wp:inline>
        </w:drawing>
      </w:r>
    </w:p>
    <w:p w14:paraId="222F882B" w14:textId="77777777" w:rsidR="00EC7BD0" w:rsidRDefault="00EC7BD0">
      <w:pPr>
        <w:jc w:val="center"/>
        <w:rPr>
          <w:rFonts w:ascii="微软雅黑" w:eastAsia="微软雅黑" w:hAnsi="微软雅黑"/>
          <w:sz w:val="44"/>
          <w:szCs w:val="44"/>
        </w:rPr>
      </w:pPr>
    </w:p>
    <w:p w14:paraId="1487909F" w14:textId="77777777" w:rsidR="00EC7BD0" w:rsidRDefault="00EC7BD0">
      <w:pPr>
        <w:spacing w:line="360" w:lineRule="auto"/>
        <w:ind w:left="1680" w:firstLineChars="500" w:firstLine="1500"/>
        <w:rPr>
          <w:rFonts w:asciiTheme="majorEastAsia" w:eastAsiaTheme="majorEastAsia" w:hAnsiTheme="majorEastAsia" w:cstheme="majorEastAsia"/>
          <w:sz w:val="30"/>
          <w:szCs w:val="30"/>
        </w:rPr>
        <w:sectPr w:rsidR="00EC7BD0">
          <w:headerReference w:type="default" r:id="rId10"/>
          <w:footerReference w:type="default" r:id="rId11"/>
          <w:pgSz w:w="11906" w:h="16838"/>
          <w:pgMar w:top="1440" w:right="1800" w:bottom="1440" w:left="1800" w:header="851" w:footer="992" w:gutter="0"/>
          <w:pgNumType w:start="0"/>
          <w:cols w:space="425"/>
          <w:titlePg/>
          <w:docGrid w:type="lines" w:linePitch="312"/>
        </w:sectPr>
      </w:pPr>
    </w:p>
    <w:p w14:paraId="2FC3E3AD" w14:textId="77777777" w:rsidR="00EC7BD0" w:rsidRDefault="002D7D05">
      <w:pPr>
        <w:spacing w:line="360" w:lineRule="auto"/>
        <w:rPr>
          <w:rFonts w:ascii="宋体" w:hAnsi="宋体" w:cs="宋体"/>
          <w:b/>
          <w:sz w:val="30"/>
          <w:szCs w:val="30"/>
        </w:rPr>
      </w:pPr>
      <w:r>
        <w:rPr>
          <w:rFonts w:ascii="宋体" w:hAnsi="宋体" w:cs="宋体" w:hint="eastAsia"/>
          <w:bCs/>
          <w:sz w:val="30"/>
          <w:szCs w:val="30"/>
        </w:rPr>
        <w:lastRenderedPageBreak/>
        <w:t>甲方：</w:t>
      </w:r>
      <w:r>
        <w:rPr>
          <w:rFonts w:ascii="宋体" w:hAnsi="宋体" w:cs="宋体" w:hint="eastAsia"/>
          <w:b/>
          <w:sz w:val="30"/>
          <w:szCs w:val="30"/>
        </w:rPr>
        <w:t>长沙</w:t>
      </w:r>
      <w:proofErr w:type="gramStart"/>
      <w:r>
        <w:rPr>
          <w:rFonts w:ascii="宋体" w:hAnsi="宋体" w:cs="宋体" w:hint="eastAsia"/>
          <w:b/>
          <w:sz w:val="30"/>
          <w:szCs w:val="30"/>
        </w:rPr>
        <w:t>麓</w:t>
      </w:r>
      <w:proofErr w:type="gramEnd"/>
      <w:r>
        <w:rPr>
          <w:rFonts w:ascii="宋体" w:hAnsi="宋体" w:cs="宋体" w:hint="eastAsia"/>
          <w:b/>
          <w:sz w:val="30"/>
          <w:szCs w:val="30"/>
        </w:rPr>
        <w:t>地景观规划设计有限公司</w:t>
      </w:r>
    </w:p>
    <w:p w14:paraId="09023B5E" w14:textId="77777777" w:rsidR="00EC7BD0" w:rsidRDefault="002D7D05">
      <w:pPr>
        <w:spacing w:line="360" w:lineRule="auto"/>
        <w:rPr>
          <w:rFonts w:ascii="宋体" w:hAnsi="宋体" w:cs="宋体"/>
          <w:b/>
          <w:sz w:val="24"/>
          <w:szCs w:val="24"/>
        </w:rPr>
      </w:pPr>
      <w:r>
        <w:rPr>
          <w:rFonts w:ascii="宋体" w:hAnsi="宋体" w:cs="宋体" w:hint="eastAsia"/>
          <w:bCs/>
          <w:sz w:val="30"/>
          <w:szCs w:val="30"/>
        </w:rPr>
        <w:t>乙方：</w:t>
      </w:r>
      <w:r>
        <w:rPr>
          <w:rFonts w:ascii="宋体" w:hAnsi="宋体" w:cs="宋体" w:hint="eastAsia"/>
          <w:b/>
          <w:sz w:val="30"/>
          <w:szCs w:val="30"/>
        </w:rPr>
        <w:t>湖南工程职业技术学院曾晨曦、陈静、</w:t>
      </w:r>
      <w:r>
        <w:rPr>
          <w:rFonts w:asciiTheme="majorEastAsia" w:eastAsiaTheme="majorEastAsia" w:hAnsiTheme="majorEastAsia" w:cstheme="majorEastAsia" w:hint="eastAsia"/>
          <w:b/>
          <w:bCs/>
          <w:sz w:val="30"/>
          <w:szCs w:val="30"/>
        </w:rPr>
        <w:t>Creating Team</w:t>
      </w:r>
      <w:r>
        <w:rPr>
          <w:rFonts w:ascii="宋体" w:hAnsi="宋体" w:cs="宋体" w:hint="eastAsia"/>
          <w:b/>
          <w:sz w:val="30"/>
          <w:szCs w:val="30"/>
        </w:rPr>
        <w:t>团队</w:t>
      </w:r>
    </w:p>
    <w:p w14:paraId="35AC3E9F" w14:textId="77777777" w:rsidR="00EC7BD0" w:rsidRDefault="002D7D05">
      <w:pPr>
        <w:widowControl/>
        <w:ind w:firstLine="420"/>
        <w:jc w:val="left"/>
        <w:rPr>
          <w:rFonts w:ascii="宋体" w:hAnsi="宋体" w:cs="宋体"/>
          <w:bCs/>
          <w:sz w:val="28"/>
          <w:szCs w:val="28"/>
        </w:rPr>
      </w:pPr>
      <w:r>
        <w:rPr>
          <w:rFonts w:ascii="宋体" w:hAnsi="宋体" w:cs="宋体" w:hint="eastAsia"/>
          <w:bCs/>
          <w:sz w:val="28"/>
          <w:szCs w:val="28"/>
        </w:rPr>
        <w:t>双方根据《中华人民共和国合同法》及有关规定，经协商一致，就乙方为甲方设计与制作企业官方网站事宜达成以下协议。双方申明，都已理解并认可了本合同的所有内容，同意承担各自应承担的权利和义务，忠实履行本合同。合同具体内容如下：</w:t>
      </w:r>
    </w:p>
    <w:p w14:paraId="2BEB1974" w14:textId="77777777" w:rsidR="00EC7BD0" w:rsidRPr="002D7D05" w:rsidRDefault="002D7D05">
      <w:pPr>
        <w:pStyle w:val="1"/>
        <w:numPr>
          <w:ilvl w:val="0"/>
          <w:numId w:val="1"/>
        </w:numPr>
        <w:rPr>
          <w:sz w:val="32"/>
          <w:szCs w:val="32"/>
        </w:rPr>
      </w:pPr>
      <w:bookmarkStart w:id="0" w:name="_Toc4539"/>
      <w:r w:rsidRPr="002D7D05">
        <w:rPr>
          <w:rFonts w:hint="eastAsia"/>
          <w:sz w:val="32"/>
          <w:szCs w:val="32"/>
        </w:rPr>
        <w:t>双方的权利和义务</w:t>
      </w:r>
      <w:bookmarkEnd w:id="0"/>
    </w:p>
    <w:p w14:paraId="753C39C0" w14:textId="77777777" w:rsidR="00EC7BD0" w:rsidRDefault="002D7D05">
      <w:pPr>
        <w:pStyle w:val="2"/>
        <w:numPr>
          <w:ilvl w:val="0"/>
          <w:numId w:val="2"/>
        </w:numPr>
      </w:pPr>
      <w:bookmarkStart w:id="1" w:name="_Toc28704"/>
      <w:r>
        <w:rPr>
          <w:rFonts w:hint="eastAsia"/>
        </w:rPr>
        <w:t>甲方的权利和义务</w:t>
      </w:r>
      <w:bookmarkEnd w:id="1"/>
    </w:p>
    <w:p w14:paraId="228066F3" w14:textId="77777777" w:rsidR="00EC7BD0" w:rsidRDefault="002D7D05">
      <w:pPr>
        <w:numPr>
          <w:ilvl w:val="0"/>
          <w:numId w:val="3"/>
        </w:numPr>
        <w:rPr>
          <w:rFonts w:ascii="宋体" w:hAnsi="宋体" w:cs="宋体"/>
          <w:bCs/>
          <w:sz w:val="28"/>
          <w:szCs w:val="28"/>
        </w:rPr>
      </w:pPr>
      <w:r>
        <w:rPr>
          <w:rFonts w:ascii="宋体" w:hAnsi="宋体" w:cs="宋体" w:hint="eastAsia"/>
          <w:sz w:val="28"/>
          <w:szCs w:val="28"/>
        </w:rPr>
        <w:t>甲方负责向乙方提供网站制作所需的所有资料，并保证内容的真实性与合法性；</w:t>
      </w:r>
    </w:p>
    <w:p w14:paraId="32FA36D8" w14:textId="77777777" w:rsidR="00EC7BD0" w:rsidRDefault="002D7D05">
      <w:pPr>
        <w:numPr>
          <w:ilvl w:val="0"/>
          <w:numId w:val="3"/>
        </w:numPr>
        <w:rPr>
          <w:rFonts w:ascii="宋体" w:hAnsi="宋体" w:cs="宋体"/>
          <w:bCs/>
          <w:sz w:val="28"/>
          <w:szCs w:val="28"/>
        </w:rPr>
      </w:pPr>
      <w:r>
        <w:rPr>
          <w:rFonts w:ascii="宋体" w:hAnsi="宋体" w:cs="宋体" w:hint="eastAsia"/>
          <w:bCs/>
          <w:sz w:val="28"/>
          <w:szCs w:val="28"/>
        </w:rPr>
        <w:t>甲方有义务自合同签订之日的三天之内提供网站建设所需的所有资料给乙方，如未及时提供，后果由甲方自行承担。</w:t>
      </w:r>
    </w:p>
    <w:p w14:paraId="4416C9A5" w14:textId="77777777" w:rsidR="00EC7BD0" w:rsidRDefault="002D7D05">
      <w:pPr>
        <w:numPr>
          <w:ilvl w:val="0"/>
          <w:numId w:val="3"/>
        </w:numPr>
        <w:rPr>
          <w:rFonts w:ascii="宋体" w:hAnsi="宋体" w:cs="宋体"/>
          <w:bCs/>
          <w:sz w:val="28"/>
          <w:szCs w:val="28"/>
        </w:rPr>
      </w:pPr>
      <w:r>
        <w:rPr>
          <w:rFonts w:hint="eastAsia"/>
          <w:sz w:val="28"/>
          <w:szCs w:val="28"/>
        </w:rPr>
        <w:t>甲方需在双方协商的《需求文档》上签字认可，如在网站制作期间对需求文档确定的内容有所改动，双方尽量友好协商解决，如改动过大，另行签订补充协议；</w:t>
      </w:r>
    </w:p>
    <w:p w14:paraId="39429C3A" w14:textId="77777777" w:rsidR="00EC7BD0" w:rsidRDefault="002D7D05">
      <w:pPr>
        <w:numPr>
          <w:ilvl w:val="0"/>
          <w:numId w:val="3"/>
        </w:numPr>
      </w:pPr>
      <w:r>
        <w:rPr>
          <w:rFonts w:hint="eastAsia"/>
          <w:sz w:val="28"/>
          <w:szCs w:val="28"/>
        </w:rPr>
        <w:t>由乙方递交的网站效果，甲方应认真审核并在</w:t>
      </w:r>
      <w:r>
        <w:rPr>
          <w:rFonts w:hint="eastAsia"/>
          <w:sz w:val="28"/>
          <w:szCs w:val="28"/>
        </w:rPr>
        <w:t>72</w:t>
      </w:r>
      <w:r>
        <w:rPr>
          <w:rFonts w:hint="eastAsia"/>
          <w:sz w:val="28"/>
          <w:szCs w:val="28"/>
        </w:rPr>
        <w:t>小时内将修改意见或审核结果通知乙方，逾期未回复则视为甲方同意乙方的网站制作内容，并视为网站验收完成。</w:t>
      </w:r>
      <w:bookmarkStart w:id="2" w:name="_Toc17800"/>
    </w:p>
    <w:p w14:paraId="4B703C61" w14:textId="77777777" w:rsidR="00EC7BD0" w:rsidRDefault="002D7D05">
      <w:pPr>
        <w:pStyle w:val="2"/>
      </w:pPr>
      <w:r>
        <w:rPr>
          <w:rFonts w:hint="eastAsia"/>
        </w:rPr>
        <w:t>（二）乙方的权利和义务</w:t>
      </w:r>
      <w:bookmarkEnd w:id="2"/>
    </w:p>
    <w:p w14:paraId="2BC930E1"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乙方有权要求甲方在规定的时间内提供资料；</w:t>
      </w:r>
    </w:p>
    <w:p w14:paraId="6064E0D5"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乙方拥有网站设计和内容版权；</w:t>
      </w:r>
    </w:p>
    <w:p w14:paraId="191234F5"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乙方有义务按照双方签订的</w:t>
      </w:r>
      <w:r>
        <w:rPr>
          <w:rFonts w:ascii="宋体" w:hAnsi="宋体" w:cs="宋体" w:hint="eastAsia"/>
          <w:bCs/>
          <w:sz w:val="28"/>
          <w:szCs w:val="28"/>
        </w:rPr>
        <w:t>需求文档完成项目任务；</w:t>
      </w:r>
    </w:p>
    <w:p w14:paraId="6A864BDB" w14:textId="77777777" w:rsidR="00EC7BD0" w:rsidRDefault="002D7D05">
      <w:pPr>
        <w:numPr>
          <w:ilvl w:val="0"/>
          <w:numId w:val="4"/>
        </w:numPr>
        <w:rPr>
          <w:rFonts w:ascii="宋体" w:hAnsi="宋体" w:cs="宋体"/>
          <w:bCs/>
          <w:sz w:val="28"/>
          <w:szCs w:val="28"/>
        </w:rPr>
      </w:pPr>
      <w:r>
        <w:rPr>
          <w:rFonts w:hint="eastAsia"/>
          <w:sz w:val="28"/>
          <w:szCs w:val="28"/>
        </w:rPr>
        <w:t>乙方负责在网站上线后为甲方提供相应的</w:t>
      </w:r>
      <w:proofErr w:type="gramStart"/>
      <w:r>
        <w:rPr>
          <w:rFonts w:hint="eastAsia"/>
          <w:sz w:val="28"/>
          <w:szCs w:val="28"/>
        </w:rPr>
        <w:t>的</w:t>
      </w:r>
      <w:proofErr w:type="gramEnd"/>
      <w:r>
        <w:rPr>
          <w:rFonts w:hint="eastAsia"/>
          <w:sz w:val="28"/>
          <w:szCs w:val="28"/>
        </w:rPr>
        <w:t>技术培训；</w:t>
      </w:r>
    </w:p>
    <w:p w14:paraId="3D18FAE2" w14:textId="77777777" w:rsidR="00EC7BD0" w:rsidRDefault="002D7D05">
      <w:pPr>
        <w:numPr>
          <w:ilvl w:val="0"/>
          <w:numId w:val="4"/>
        </w:numPr>
        <w:rPr>
          <w:rFonts w:ascii="宋体" w:hAnsi="宋体" w:cs="宋体"/>
          <w:bCs/>
          <w:sz w:val="28"/>
          <w:szCs w:val="28"/>
        </w:rPr>
      </w:pPr>
      <w:r>
        <w:rPr>
          <w:rFonts w:hint="eastAsia"/>
          <w:sz w:val="28"/>
          <w:szCs w:val="28"/>
        </w:rPr>
        <w:t>乙方应在甲方对网站进行验收后，</w:t>
      </w:r>
      <w:r>
        <w:rPr>
          <w:rFonts w:hint="eastAsia"/>
          <w:sz w:val="28"/>
          <w:szCs w:val="28"/>
        </w:rPr>
        <w:t>7</w:t>
      </w:r>
      <w:r>
        <w:rPr>
          <w:sz w:val="28"/>
          <w:szCs w:val="28"/>
        </w:rPr>
        <w:t>2</w:t>
      </w:r>
      <w:r>
        <w:rPr>
          <w:rFonts w:hint="eastAsia"/>
          <w:sz w:val="28"/>
          <w:szCs w:val="28"/>
        </w:rPr>
        <w:t>小时之内有义务负责将网站上传至互联网，并保证网站的</w:t>
      </w:r>
      <w:proofErr w:type="gramStart"/>
      <w:r>
        <w:rPr>
          <w:rFonts w:hint="eastAsia"/>
          <w:sz w:val="28"/>
          <w:szCs w:val="28"/>
        </w:rPr>
        <w:t>正常访问</w:t>
      </w:r>
      <w:proofErr w:type="gramEnd"/>
      <w:r>
        <w:rPr>
          <w:rFonts w:hint="eastAsia"/>
          <w:sz w:val="28"/>
          <w:szCs w:val="28"/>
        </w:rPr>
        <w:t>和使用；</w:t>
      </w:r>
    </w:p>
    <w:p w14:paraId="025D8047"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乙方有义务对于甲方提供的资料进行保密，不得以任何方式向第三方泄露；</w:t>
      </w:r>
    </w:p>
    <w:p w14:paraId="580EE4E8"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自网站验收完成当日算起，乙方负责为甲方提供三个月的免费技术维护服务。</w:t>
      </w:r>
    </w:p>
    <w:p w14:paraId="4E706C34" w14:textId="77777777" w:rsidR="00EC7BD0" w:rsidRDefault="002D7D05">
      <w:pPr>
        <w:numPr>
          <w:ilvl w:val="0"/>
          <w:numId w:val="4"/>
        </w:numPr>
        <w:rPr>
          <w:rFonts w:ascii="宋体" w:hAnsi="宋体" w:cs="宋体"/>
          <w:bCs/>
          <w:sz w:val="28"/>
          <w:szCs w:val="28"/>
        </w:rPr>
      </w:pPr>
      <w:r>
        <w:rPr>
          <w:rFonts w:ascii="宋体" w:hAnsi="宋体" w:cs="宋体" w:hint="eastAsia"/>
          <w:bCs/>
          <w:sz w:val="28"/>
          <w:szCs w:val="28"/>
        </w:rPr>
        <w:t>乙方可为甲方免费提供与企业官方网站内容相匹配的企业官方</w:t>
      </w:r>
      <w:proofErr w:type="gramStart"/>
      <w:r>
        <w:rPr>
          <w:rFonts w:ascii="宋体" w:hAnsi="宋体" w:cs="宋体" w:hint="eastAsia"/>
          <w:bCs/>
          <w:sz w:val="28"/>
          <w:szCs w:val="28"/>
        </w:rPr>
        <w:t>微信公众号</w:t>
      </w:r>
      <w:proofErr w:type="gramEnd"/>
      <w:r>
        <w:rPr>
          <w:rFonts w:ascii="宋体" w:hAnsi="宋体" w:cs="宋体" w:hint="eastAsia"/>
          <w:bCs/>
          <w:sz w:val="28"/>
          <w:szCs w:val="28"/>
        </w:rPr>
        <w:t>的设计、制作、推广。</w:t>
      </w:r>
    </w:p>
    <w:p w14:paraId="49F3E227" w14:textId="77777777" w:rsidR="00EC7BD0" w:rsidRDefault="00EC7BD0">
      <w:pPr>
        <w:rPr>
          <w:rFonts w:ascii="宋体" w:hAnsi="宋体" w:cs="宋体"/>
          <w:bCs/>
          <w:sz w:val="24"/>
          <w:szCs w:val="24"/>
        </w:rPr>
      </w:pPr>
    </w:p>
    <w:p w14:paraId="2C37D526" w14:textId="77777777" w:rsidR="00EC7BD0" w:rsidRPr="002D7D05" w:rsidRDefault="002D7D05">
      <w:pPr>
        <w:pStyle w:val="1"/>
        <w:numPr>
          <w:ilvl w:val="0"/>
          <w:numId w:val="1"/>
        </w:numPr>
        <w:rPr>
          <w:sz w:val="32"/>
          <w:szCs w:val="32"/>
        </w:rPr>
      </w:pPr>
      <w:bookmarkStart w:id="3" w:name="_Toc634"/>
      <w:r w:rsidRPr="002D7D05">
        <w:rPr>
          <w:rFonts w:hint="eastAsia"/>
          <w:sz w:val="32"/>
          <w:szCs w:val="32"/>
        </w:rPr>
        <w:t>项目流程</w:t>
      </w:r>
      <w:bookmarkEnd w:id="3"/>
    </w:p>
    <w:p w14:paraId="74F8EA9E" w14:textId="77777777" w:rsidR="00EC7BD0" w:rsidRDefault="002D7D05">
      <w:pPr>
        <w:widowControl/>
        <w:ind w:left="420"/>
        <w:jc w:val="left"/>
        <w:rPr>
          <w:rFonts w:ascii="宋体" w:hAnsi="宋体" w:cs="宋体"/>
          <w:b/>
          <w:bCs/>
          <w:sz w:val="28"/>
          <w:szCs w:val="28"/>
        </w:rPr>
      </w:pPr>
      <w:r>
        <w:rPr>
          <w:rFonts w:ascii="宋体" w:hAnsi="宋体" w:cs="宋体"/>
          <w:b/>
          <w:bCs/>
          <w:noProof/>
          <w:sz w:val="28"/>
          <w:szCs w:val="28"/>
        </w:rPr>
        <w:drawing>
          <wp:inline distT="0" distB="0" distL="0" distR="0" wp14:anchorId="066F615F" wp14:editId="79F728CA">
            <wp:extent cx="5270500" cy="24511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451100"/>
                    </a:xfrm>
                    <a:prstGeom prst="rect">
                      <a:avLst/>
                    </a:prstGeom>
                    <a:noFill/>
                    <a:ln>
                      <a:noFill/>
                    </a:ln>
                  </pic:spPr>
                </pic:pic>
              </a:graphicData>
            </a:graphic>
          </wp:inline>
        </w:drawing>
      </w:r>
    </w:p>
    <w:p w14:paraId="0C4DAB1C" w14:textId="77777777" w:rsidR="00EC7BD0" w:rsidRDefault="00EC7BD0">
      <w:pPr>
        <w:widowControl/>
        <w:ind w:left="420"/>
        <w:jc w:val="left"/>
        <w:rPr>
          <w:rFonts w:ascii="宋体" w:hAnsi="宋体" w:cs="宋体"/>
          <w:b/>
          <w:bCs/>
          <w:sz w:val="28"/>
          <w:szCs w:val="28"/>
        </w:rPr>
      </w:pPr>
    </w:p>
    <w:p w14:paraId="1AAA0074" w14:textId="77777777" w:rsidR="00EC7BD0" w:rsidRPr="002D7D05" w:rsidRDefault="002D7D05">
      <w:pPr>
        <w:pStyle w:val="1"/>
        <w:numPr>
          <w:ilvl w:val="0"/>
          <w:numId w:val="1"/>
        </w:numPr>
        <w:rPr>
          <w:sz w:val="32"/>
          <w:szCs w:val="32"/>
        </w:rPr>
      </w:pPr>
      <w:bookmarkStart w:id="4" w:name="_Toc10067"/>
      <w:r w:rsidRPr="002D7D05">
        <w:rPr>
          <w:rFonts w:hint="eastAsia"/>
          <w:sz w:val="32"/>
          <w:szCs w:val="32"/>
        </w:rPr>
        <w:t>项目完成时间</w:t>
      </w:r>
      <w:bookmarkEnd w:id="4"/>
    </w:p>
    <w:p w14:paraId="06E02D39" w14:textId="77777777" w:rsidR="00EC7BD0" w:rsidRDefault="002D7D05">
      <w:pPr>
        <w:ind w:left="420" w:firstLine="420"/>
        <w:rPr>
          <w:rFonts w:ascii="宋体" w:hAnsi="宋体" w:cs="宋体"/>
          <w:sz w:val="28"/>
          <w:szCs w:val="28"/>
        </w:rPr>
      </w:pPr>
      <w:r>
        <w:rPr>
          <w:rFonts w:ascii="宋体" w:hAnsi="宋体" w:cs="宋体" w:hint="eastAsia"/>
          <w:sz w:val="28"/>
          <w:szCs w:val="28"/>
        </w:rPr>
        <w:t>自甲方提供完资料之日起</w:t>
      </w:r>
      <w:r>
        <w:rPr>
          <w:rFonts w:ascii="宋体" w:hAnsi="宋体" w:cs="宋体"/>
          <w:sz w:val="28"/>
          <w:szCs w:val="28"/>
        </w:rPr>
        <w:t>15</w:t>
      </w:r>
      <w:r>
        <w:rPr>
          <w:rFonts w:ascii="宋体" w:hAnsi="宋体" w:cs="宋体" w:hint="eastAsia"/>
          <w:sz w:val="28"/>
          <w:szCs w:val="28"/>
        </w:rPr>
        <w:t>个工作日内</w:t>
      </w:r>
    </w:p>
    <w:p w14:paraId="61339755" w14:textId="77777777" w:rsidR="00EC7BD0" w:rsidRDefault="00EC7BD0">
      <w:pPr>
        <w:rPr>
          <w:rFonts w:ascii="宋体" w:hAnsi="宋体" w:cs="宋体"/>
          <w:bCs/>
          <w:sz w:val="24"/>
          <w:szCs w:val="24"/>
        </w:rPr>
      </w:pPr>
    </w:p>
    <w:p w14:paraId="1341777E" w14:textId="77777777" w:rsidR="00EC7BD0" w:rsidRPr="002D7D05" w:rsidRDefault="002D7D05">
      <w:pPr>
        <w:pStyle w:val="1"/>
        <w:numPr>
          <w:ilvl w:val="0"/>
          <w:numId w:val="1"/>
        </w:numPr>
        <w:rPr>
          <w:sz w:val="32"/>
          <w:szCs w:val="32"/>
        </w:rPr>
      </w:pPr>
      <w:bookmarkStart w:id="5" w:name="_Toc28710"/>
      <w:r w:rsidRPr="002D7D05">
        <w:rPr>
          <w:rFonts w:hint="eastAsia"/>
          <w:sz w:val="32"/>
          <w:szCs w:val="32"/>
        </w:rPr>
        <w:t>补充协议及附件</w:t>
      </w:r>
      <w:bookmarkEnd w:id="5"/>
    </w:p>
    <w:p w14:paraId="5191C78F" w14:textId="77777777" w:rsidR="00EC7BD0" w:rsidRDefault="002D7D05">
      <w:pPr>
        <w:ind w:firstLine="420"/>
        <w:rPr>
          <w:rFonts w:ascii="宋体" w:hAnsi="宋体" w:cs="宋体"/>
          <w:sz w:val="28"/>
          <w:szCs w:val="28"/>
        </w:rPr>
      </w:pPr>
      <w:r>
        <w:rPr>
          <w:rFonts w:ascii="宋体" w:hAnsi="宋体" w:cs="宋体" w:hint="eastAsia"/>
          <w:sz w:val="28"/>
          <w:szCs w:val="28"/>
        </w:rPr>
        <w:t>附件一：《长沙麓地景观设计有限公司网站需求文档》</w:t>
      </w:r>
      <w:bookmarkStart w:id="6" w:name="_Toc26262"/>
    </w:p>
    <w:p w14:paraId="60A187EC" w14:textId="77777777" w:rsidR="00EC7BD0" w:rsidRDefault="002D7D05">
      <w:pPr>
        <w:pStyle w:val="1"/>
      </w:pPr>
      <w:r>
        <w:rPr>
          <w:rFonts w:hint="eastAsia"/>
        </w:rPr>
        <w:t>五</w:t>
      </w:r>
      <w:r w:rsidRPr="002D7D05">
        <w:rPr>
          <w:rFonts w:hint="eastAsia"/>
          <w:sz w:val="32"/>
          <w:szCs w:val="32"/>
        </w:rPr>
        <w:t>、违约责任</w:t>
      </w:r>
      <w:bookmarkEnd w:id="6"/>
    </w:p>
    <w:p w14:paraId="2FE853CF" w14:textId="77777777" w:rsidR="00EC7BD0" w:rsidRDefault="002D7D05">
      <w:pPr>
        <w:numPr>
          <w:ilvl w:val="0"/>
          <w:numId w:val="5"/>
        </w:numPr>
        <w:rPr>
          <w:rFonts w:ascii="宋体" w:hAnsi="宋体" w:cs="宋体"/>
          <w:bCs/>
          <w:sz w:val="28"/>
          <w:szCs w:val="28"/>
        </w:rPr>
      </w:pPr>
      <w:r>
        <w:rPr>
          <w:rFonts w:ascii="宋体" w:hAnsi="宋体" w:cs="宋体" w:hint="eastAsia"/>
          <w:bCs/>
          <w:sz w:val="28"/>
          <w:szCs w:val="28"/>
        </w:rPr>
        <w:t>若有一方违反本合同规定导致本合同无法履行，另一方有权终止合同，由违约方承担所有的责任；</w:t>
      </w:r>
    </w:p>
    <w:p w14:paraId="7EE3F553" w14:textId="77777777" w:rsidR="00EC7BD0" w:rsidRDefault="002D7D05">
      <w:pPr>
        <w:numPr>
          <w:ilvl w:val="0"/>
          <w:numId w:val="5"/>
        </w:numPr>
        <w:rPr>
          <w:rFonts w:ascii="宋体" w:hAnsi="宋体" w:cs="宋体"/>
          <w:bCs/>
          <w:sz w:val="28"/>
          <w:szCs w:val="28"/>
        </w:rPr>
      </w:pPr>
      <w:r>
        <w:rPr>
          <w:rFonts w:ascii="宋体" w:hAnsi="宋体" w:cs="宋体" w:hint="eastAsia"/>
          <w:bCs/>
          <w:sz w:val="28"/>
          <w:szCs w:val="28"/>
        </w:rPr>
        <w:t>若一方违约给对方造成不良社会影响或经济损失，则另一方有权追究违约方的法律责任，要求其消除影响，并作相应的经济赔偿。</w:t>
      </w:r>
    </w:p>
    <w:p w14:paraId="0A477C26" w14:textId="77777777" w:rsidR="00EC7BD0" w:rsidRDefault="00EC7BD0">
      <w:pPr>
        <w:rPr>
          <w:rFonts w:ascii="宋体" w:hAnsi="宋体" w:cs="宋体"/>
          <w:bCs/>
          <w:sz w:val="24"/>
          <w:szCs w:val="24"/>
        </w:rPr>
      </w:pPr>
    </w:p>
    <w:p w14:paraId="73726F2E" w14:textId="77777777" w:rsidR="00EC7BD0" w:rsidRDefault="002D7D05">
      <w:pPr>
        <w:pStyle w:val="1"/>
      </w:pPr>
      <w:bookmarkStart w:id="7" w:name="_Toc20060"/>
      <w:r>
        <w:rPr>
          <w:rFonts w:hint="eastAsia"/>
        </w:rPr>
        <w:t>六、</w:t>
      </w:r>
      <w:r w:rsidRPr="002D7D05">
        <w:rPr>
          <w:rFonts w:hint="eastAsia"/>
          <w:sz w:val="32"/>
          <w:szCs w:val="32"/>
        </w:rPr>
        <w:t>合同的变更或修改</w:t>
      </w:r>
      <w:bookmarkEnd w:id="7"/>
    </w:p>
    <w:p w14:paraId="08202C74" w14:textId="77777777" w:rsidR="00EC7BD0" w:rsidRDefault="002D7D05">
      <w:pPr>
        <w:widowControl/>
        <w:numPr>
          <w:ilvl w:val="0"/>
          <w:numId w:val="6"/>
        </w:numPr>
        <w:jc w:val="left"/>
        <w:rPr>
          <w:rFonts w:ascii="宋体" w:hAnsi="宋体" w:cs="宋体"/>
          <w:bCs/>
          <w:sz w:val="28"/>
          <w:szCs w:val="28"/>
        </w:rPr>
      </w:pPr>
      <w:r>
        <w:rPr>
          <w:rFonts w:ascii="宋体" w:hAnsi="宋体" w:cs="宋体" w:hint="eastAsia"/>
          <w:bCs/>
          <w:sz w:val="28"/>
          <w:szCs w:val="28"/>
        </w:rPr>
        <w:t>本合同经甲、乙双方代表签字，并加盖公章；</w:t>
      </w:r>
      <w:r>
        <w:rPr>
          <w:rFonts w:ascii="宋体" w:hAnsi="宋体" w:cs="宋体" w:hint="eastAsia"/>
          <w:bCs/>
          <w:sz w:val="28"/>
          <w:szCs w:val="28"/>
        </w:rPr>
        <w:t xml:space="preserve"> </w:t>
      </w:r>
    </w:p>
    <w:p w14:paraId="5556119E" w14:textId="77777777" w:rsidR="00EC7BD0" w:rsidRDefault="002D7D05">
      <w:pPr>
        <w:widowControl/>
        <w:numPr>
          <w:ilvl w:val="0"/>
          <w:numId w:val="6"/>
        </w:numPr>
        <w:jc w:val="left"/>
      </w:pPr>
      <w:r>
        <w:rPr>
          <w:rFonts w:ascii="宋体" w:hAnsi="宋体" w:cs="宋体" w:hint="eastAsia"/>
          <w:bCs/>
          <w:sz w:val="28"/>
          <w:szCs w:val="28"/>
        </w:rPr>
        <w:t>本合同未尽事宜由甲、乙双方友好协商后，以附件形式加以补充，补充合同具有同样的法律效力。</w:t>
      </w:r>
      <w:bookmarkStart w:id="8" w:name="_Toc16190"/>
    </w:p>
    <w:p w14:paraId="61EEAC12" w14:textId="77777777" w:rsidR="00EC7BD0" w:rsidRPr="002D7D05" w:rsidRDefault="002D7D05">
      <w:pPr>
        <w:pStyle w:val="1"/>
        <w:numPr>
          <w:ilvl w:val="0"/>
          <w:numId w:val="7"/>
        </w:numPr>
        <w:rPr>
          <w:sz w:val="32"/>
          <w:szCs w:val="32"/>
        </w:rPr>
      </w:pPr>
      <w:r w:rsidRPr="002D7D05">
        <w:rPr>
          <w:rFonts w:hint="eastAsia"/>
          <w:sz w:val="32"/>
          <w:szCs w:val="32"/>
        </w:rPr>
        <w:t>本合同自签订之日起生效</w:t>
      </w:r>
      <w:bookmarkEnd w:id="8"/>
    </w:p>
    <w:p w14:paraId="1C4C07EE" w14:textId="77777777" w:rsidR="00EC7BD0" w:rsidRPr="002D7D05" w:rsidRDefault="002D7D05">
      <w:pPr>
        <w:pStyle w:val="1"/>
        <w:numPr>
          <w:ilvl w:val="0"/>
          <w:numId w:val="7"/>
        </w:numPr>
        <w:rPr>
          <w:sz w:val="32"/>
          <w:szCs w:val="32"/>
        </w:rPr>
      </w:pPr>
      <w:r w:rsidRPr="002D7D05">
        <w:rPr>
          <w:rFonts w:hint="eastAsia"/>
          <w:sz w:val="32"/>
          <w:szCs w:val="32"/>
        </w:rPr>
        <w:t>本合同一式四份，甲方执一份，乙方学生、指导</w:t>
      </w:r>
    </w:p>
    <w:p w14:paraId="2BD903B0" w14:textId="3F147EA0" w:rsidR="00EC7BD0" w:rsidRPr="002D7D05" w:rsidRDefault="002D7D05">
      <w:pPr>
        <w:widowControl/>
        <w:jc w:val="left"/>
        <w:rPr>
          <w:b/>
          <w:bCs/>
          <w:sz w:val="32"/>
          <w:szCs w:val="32"/>
        </w:rPr>
      </w:pPr>
      <w:r w:rsidRPr="002D7D05">
        <w:rPr>
          <w:rFonts w:hint="eastAsia"/>
          <w:b/>
          <w:bCs/>
          <w:sz w:val="32"/>
          <w:szCs w:val="32"/>
        </w:rPr>
        <w:t>老师各执一份，湖南工</w:t>
      </w:r>
      <w:r w:rsidRPr="002D7D05">
        <w:rPr>
          <w:rFonts w:hint="eastAsia"/>
          <w:b/>
          <w:bCs/>
          <w:sz w:val="32"/>
          <w:szCs w:val="32"/>
        </w:rPr>
        <w:t>程职业技术学院执一份，</w:t>
      </w:r>
      <w:r>
        <w:rPr>
          <w:rFonts w:hint="eastAsia"/>
          <w:b/>
          <w:bCs/>
          <w:sz w:val="32"/>
          <w:szCs w:val="32"/>
        </w:rPr>
        <w:t>四份</w:t>
      </w:r>
    </w:p>
    <w:p w14:paraId="3F6F42B1" w14:textId="1F7183B7" w:rsidR="00EC7BD0" w:rsidRDefault="0049523C">
      <w:pPr>
        <w:pStyle w:val="a7"/>
        <w:widowControl/>
        <w:spacing w:before="0" w:beforeAutospacing="0" w:line="360" w:lineRule="auto"/>
        <w:jc w:val="both"/>
        <w:rPr>
          <w:rFonts w:ascii="宋体" w:hAnsi="宋体" w:cs="宋体"/>
          <w:b/>
          <w:bCs/>
          <w:sz w:val="30"/>
          <w:szCs w:val="30"/>
        </w:rPr>
      </w:pPr>
      <w:r>
        <w:rPr>
          <w:rFonts w:ascii="宋体" w:eastAsia="宋体" w:hAnsi="宋体" w:cs="宋体" w:hint="eastAsia"/>
          <w:noProof/>
          <w:color w:val="000000" w:themeColor="text1"/>
        </w:rPr>
        <w:drawing>
          <wp:anchor distT="0" distB="0" distL="114300" distR="114300" simplePos="0" relativeHeight="251658240" behindDoc="0" locked="0" layoutInCell="1" allowOverlap="1" wp14:anchorId="456A4994" wp14:editId="375BD55F">
            <wp:simplePos x="0" y="0"/>
            <wp:positionH relativeFrom="column">
              <wp:posOffset>-30697</wp:posOffset>
            </wp:positionH>
            <wp:positionV relativeFrom="paragraph">
              <wp:posOffset>298</wp:posOffset>
            </wp:positionV>
            <wp:extent cx="4880610" cy="4224056"/>
            <wp:effectExtent l="0" t="0" r="0" b="5080"/>
            <wp:wrapSquare wrapText="bothSides"/>
            <wp:docPr id="2" name="图片 2" descr="QQ图片2022070719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707192127"/>
                    <pic:cNvPicPr>
                      <a:picLocks noChangeAspect="1"/>
                    </pic:cNvPicPr>
                  </pic:nvPicPr>
                  <pic:blipFill rotWithShape="1">
                    <a:blip r:embed="rId13">
                      <a:extLst>
                        <a:ext uri="{28A0092B-C50C-407E-A947-70E740481C1C}">
                          <a14:useLocalDpi xmlns:a14="http://schemas.microsoft.com/office/drawing/2010/main" val="0"/>
                        </a:ext>
                      </a:extLst>
                    </a:blip>
                    <a:srcRect l="-355" t="8110" r="355" b="44154"/>
                    <a:stretch/>
                  </pic:blipFill>
                  <pic:spPr bwMode="auto">
                    <a:xfrm>
                      <a:off x="0" y="0"/>
                      <a:ext cx="4880610" cy="4224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D05">
        <w:rPr>
          <w:rFonts w:ascii="宋体" w:eastAsia="宋体" w:hAnsi="宋体" w:cs="宋体" w:hint="eastAsia"/>
          <w:color w:val="000000" w:themeColor="text1"/>
        </w:rPr>
        <w:t xml:space="preserve"> </w:t>
      </w:r>
    </w:p>
    <w:sectPr w:rsidR="00EC7BD0">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43AF" w14:textId="77777777" w:rsidR="00000000" w:rsidRDefault="002D7D05">
      <w:r>
        <w:separator/>
      </w:r>
    </w:p>
  </w:endnote>
  <w:endnote w:type="continuationSeparator" w:id="0">
    <w:p w14:paraId="4EFBA93F" w14:textId="77777777" w:rsidR="00000000" w:rsidRDefault="002D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488661"/>
    </w:sdtPr>
    <w:sdtEndPr/>
    <w:sdtContent>
      <w:p w14:paraId="134F73C9" w14:textId="77777777" w:rsidR="00EC7BD0" w:rsidRDefault="002D7D05">
        <w:pPr>
          <w:pStyle w:val="a3"/>
          <w:jc w:val="center"/>
        </w:pPr>
        <w:r>
          <w:fldChar w:fldCharType="begin"/>
        </w:r>
        <w:r>
          <w:instrText>PAGE   \* MERGEFORMAT</w:instrText>
        </w:r>
        <w:r>
          <w:fldChar w:fldCharType="separate"/>
        </w:r>
        <w:r>
          <w:rPr>
            <w:lang w:val="zh-CN"/>
          </w:rPr>
          <w:t>2</w:t>
        </w:r>
        <w:r>
          <w:fldChar w:fldCharType="end"/>
        </w:r>
      </w:p>
    </w:sdtContent>
  </w:sdt>
  <w:p w14:paraId="6A199C0A" w14:textId="77777777" w:rsidR="00EC7BD0" w:rsidRDefault="00EC7B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E4DF" w14:textId="77777777" w:rsidR="00EC7BD0" w:rsidRDefault="002D7D05">
    <w:pPr>
      <w:pStyle w:val="a3"/>
      <w:jc w:val="center"/>
    </w:pPr>
    <w:r>
      <w:rPr>
        <w:noProof/>
      </w:rPr>
      <mc:AlternateContent>
        <mc:Choice Requires="wps">
          <w:drawing>
            <wp:anchor distT="0" distB="0" distL="114300" distR="114300" simplePos="0" relativeHeight="251659264" behindDoc="0" locked="0" layoutInCell="1" allowOverlap="1" wp14:anchorId="5891487E" wp14:editId="5896E09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971802"/>
                          </w:sdtPr>
                          <w:sdtEndPr/>
                          <w:sdtContent>
                            <w:p w14:paraId="71EF8518" w14:textId="77777777" w:rsidR="00EC7BD0" w:rsidRDefault="002D7D05">
                              <w:pPr>
                                <w:pStyle w:val="a3"/>
                                <w:jc w:val="center"/>
                              </w:pPr>
                              <w:r>
                                <w:fldChar w:fldCharType="begin"/>
                              </w:r>
                              <w:r>
                                <w:instrText>PAGE   \* MERGEFORMAT</w:instrText>
                              </w:r>
                              <w:r>
                                <w:fldChar w:fldCharType="separate"/>
                              </w:r>
                              <w:r>
                                <w:rPr>
                                  <w:lang w:val="zh-CN"/>
                                </w:rPr>
                                <w:t>2</w:t>
                              </w:r>
                              <w:r>
                                <w:fldChar w:fldCharType="end"/>
                              </w:r>
                            </w:p>
                          </w:sdtContent>
                        </w:sdt>
                        <w:p w14:paraId="0CD1CC67" w14:textId="77777777" w:rsidR="00EC7BD0" w:rsidRDefault="00EC7BD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91487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78971802"/>
                    </w:sdtPr>
                    <w:sdtEndPr/>
                    <w:sdtContent>
                      <w:p w14:paraId="71EF8518" w14:textId="77777777" w:rsidR="00EC7BD0" w:rsidRDefault="002D7D05">
                        <w:pPr>
                          <w:pStyle w:val="a3"/>
                          <w:jc w:val="center"/>
                        </w:pPr>
                        <w:r>
                          <w:fldChar w:fldCharType="begin"/>
                        </w:r>
                        <w:r>
                          <w:instrText>PAGE   \* MERGEFORMAT</w:instrText>
                        </w:r>
                        <w:r>
                          <w:fldChar w:fldCharType="separate"/>
                        </w:r>
                        <w:r>
                          <w:rPr>
                            <w:lang w:val="zh-CN"/>
                          </w:rPr>
                          <w:t>2</w:t>
                        </w:r>
                        <w:r>
                          <w:fldChar w:fldCharType="end"/>
                        </w:r>
                      </w:p>
                    </w:sdtContent>
                  </w:sdt>
                  <w:p w14:paraId="0CD1CC67" w14:textId="77777777" w:rsidR="00EC7BD0" w:rsidRDefault="00EC7BD0"/>
                </w:txbxContent>
              </v:textbox>
              <w10:wrap anchorx="margin"/>
            </v:shape>
          </w:pict>
        </mc:Fallback>
      </mc:AlternateContent>
    </w:r>
  </w:p>
  <w:p w14:paraId="50681A0D" w14:textId="77777777" w:rsidR="00EC7BD0" w:rsidRDefault="00EC7BD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496" w14:textId="77777777" w:rsidR="00EC7BD0" w:rsidRDefault="002D7D05">
    <w:pPr>
      <w:pStyle w:val="a3"/>
    </w:pPr>
    <w:r>
      <w:rPr>
        <w:noProof/>
      </w:rPr>
      <mc:AlternateContent>
        <mc:Choice Requires="wps">
          <w:drawing>
            <wp:anchor distT="0" distB="0" distL="114300" distR="114300" simplePos="0" relativeHeight="251660288" behindDoc="0" locked="0" layoutInCell="1" allowOverlap="1" wp14:anchorId="2F33D4E2" wp14:editId="727AA08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CCD8E" w14:textId="77777777" w:rsidR="00EC7BD0" w:rsidRDefault="002D7D0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33D4E2"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6CCD8E" w14:textId="77777777" w:rsidR="00EC7BD0" w:rsidRDefault="002D7D0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8EE" w14:textId="77777777" w:rsidR="00000000" w:rsidRDefault="002D7D05">
      <w:r>
        <w:separator/>
      </w:r>
    </w:p>
  </w:footnote>
  <w:footnote w:type="continuationSeparator" w:id="0">
    <w:p w14:paraId="4D70249D" w14:textId="77777777" w:rsidR="00000000" w:rsidRDefault="002D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73F3" w14:textId="77777777" w:rsidR="00EC7BD0" w:rsidRDefault="002D7D05">
    <w:pPr>
      <w:pStyle w:val="a5"/>
    </w:pPr>
    <w:r>
      <w:rPr>
        <w:rFonts w:hint="eastAsia"/>
      </w:rPr>
      <w:t>长沙</w:t>
    </w:r>
    <w:proofErr w:type="gramStart"/>
    <w:r>
      <w:rPr>
        <w:rFonts w:hint="eastAsia"/>
      </w:rPr>
      <w:t>麓</w:t>
    </w:r>
    <w:proofErr w:type="gramEnd"/>
    <w:r>
      <w:rPr>
        <w:rFonts w:hint="eastAsia"/>
      </w:rPr>
      <w:t>地景观规划设计有限公司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A04B" w14:textId="77777777" w:rsidR="00EC7BD0" w:rsidRDefault="002D7D05">
    <w:pPr>
      <w:pStyle w:val="a5"/>
    </w:pPr>
    <w:r>
      <w:rPr>
        <w:rFonts w:hint="eastAsia"/>
      </w:rPr>
      <w:t>长沙</w:t>
    </w:r>
    <w:proofErr w:type="gramStart"/>
    <w:r>
      <w:rPr>
        <w:rFonts w:hint="eastAsia"/>
      </w:rPr>
      <w:t>麓</w:t>
    </w:r>
    <w:proofErr w:type="gramEnd"/>
    <w:r>
      <w:rPr>
        <w:rFonts w:hint="eastAsia"/>
      </w:rPr>
      <w:t>地景观规划设计有限公司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084AA"/>
    <w:multiLevelType w:val="singleLevel"/>
    <w:tmpl w:val="893084AA"/>
    <w:lvl w:ilvl="0">
      <w:start w:val="1"/>
      <w:numFmt w:val="decimal"/>
      <w:lvlText w:val="%1."/>
      <w:lvlJc w:val="left"/>
      <w:pPr>
        <w:ind w:left="425" w:hanging="425"/>
      </w:pPr>
      <w:rPr>
        <w:rFonts w:hint="default"/>
      </w:rPr>
    </w:lvl>
  </w:abstractNum>
  <w:abstractNum w:abstractNumId="1" w15:restartNumberingAfterBreak="0">
    <w:nsid w:val="A9F07434"/>
    <w:multiLevelType w:val="singleLevel"/>
    <w:tmpl w:val="A9F07434"/>
    <w:lvl w:ilvl="0">
      <w:start w:val="1"/>
      <w:numFmt w:val="chineseCounting"/>
      <w:suff w:val="nothing"/>
      <w:lvlText w:val="%1、"/>
      <w:lvlJc w:val="left"/>
      <w:pPr>
        <w:ind w:left="-420" w:firstLine="420"/>
      </w:pPr>
      <w:rPr>
        <w:rFonts w:hint="eastAsia"/>
      </w:rPr>
    </w:lvl>
  </w:abstractNum>
  <w:abstractNum w:abstractNumId="2" w15:restartNumberingAfterBreak="0">
    <w:nsid w:val="E1EA33F8"/>
    <w:multiLevelType w:val="singleLevel"/>
    <w:tmpl w:val="E1EA33F8"/>
    <w:lvl w:ilvl="0">
      <w:start w:val="1"/>
      <w:numFmt w:val="decimal"/>
      <w:lvlText w:val="%1."/>
      <w:lvlJc w:val="left"/>
      <w:pPr>
        <w:ind w:left="425" w:hanging="425"/>
      </w:pPr>
      <w:rPr>
        <w:rFonts w:hint="default"/>
      </w:rPr>
    </w:lvl>
  </w:abstractNum>
  <w:abstractNum w:abstractNumId="3" w15:restartNumberingAfterBreak="0">
    <w:nsid w:val="E3FEDACF"/>
    <w:multiLevelType w:val="singleLevel"/>
    <w:tmpl w:val="E3FEDACF"/>
    <w:lvl w:ilvl="0">
      <w:start w:val="1"/>
      <w:numFmt w:val="decimal"/>
      <w:lvlText w:val="%1."/>
      <w:lvlJc w:val="left"/>
      <w:pPr>
        <w:ind w:left="425" w:hanging="425"/>
      </w:pPr>
      <w:rPr>
        <w:rFonts w:hint="default"/>
      </w:rPr>
    </w:lvl>
  </w:abstractNum>
  <w:abstractNum w:abstractNumId="4" w15:restartNumberingAfterBreak="0">
    <w:nsid w:val="F42DF50B"/>
    <w:multiLevelType w:val="singleLevel"/>
    <w:tmpl w:val="F42DF50B"/>
    <w:lvl w:ilvl="0">
      <w:start w:val="1"/>
      <w:numFmt w:val="chineseCounting"/>
      <w:suff w:val="nothing"/>
      <w:lvlText w:val="（%1）"/>
      <w:lvlJc w:val="left"/>
      <w:pPr>
        <w:ind w:left="0" w:firstLine="420"/>
      </w:pPr>
      <w:rPr>
        <w:rFonts w:hint="eastAsia"/>
      </w:rPr>
    </w:lvl>
  </w:abstractNum>
  <w:abstractNum w:abstractNumId="5" w15:restartNumberingAfterBreak="0">
    <w:nsid w:val="0251A67C"/>
    <w:multiLevelType w:val="singleLevel"/>
    <w:tmpl w:val="0251A67C"/>
    <w:lvl w:ilvl="0">
      <w:start w:val="1"/>
      <w:numFmt w:val="decimal"/>
      <w:lvlText w:val="%1."/>
      <w:lvlJc w:val="left"/>
      <w:pPr>
        <w:ind w:left="425" w:hanging="425"/>
      </w:pPr>
      <w:rPr>
        <w:rFonts w:hint="default"/>
      </w:rPr>
    </w:lvl>
  </w:abstractNum>
  <w:abstractNum w:abstractNumId="6" w15:restartNumberingAfterBreak="0">
    <w:nsid w:val="75E47782"/>
    <w:multiLevelType w:val="singleLevel"/>
    <w:tmpl w:val="75E47782"/>
    <w:lvl w:ilvl="0">
      <w:start w:val="7"/>
      <w:numFmt w:val="chineseCounting"/>
      <w:suff w:val="nothing"/>
      <w:lvlText w:val="%1、"/>
      <w:lvlJc w:val="left"/>
      <w:rPr>
        <w:rFonts w:hint="eastAsia"/>
      </w:rPr>
    </w:lvl>
  </w:abstractNum>
  <w:num w:numId="1" w16cid:durableId="1457794707">
    <w:abstractNumId w:val="1"/>
  </w:num>
  <w:num w:numId="2" w16cid:durableId="1336493802">
    <w:abstractNumId w:val="4"/>
  </w:num>
  <w:num w:numId="3" w16cid:durableId="401148276">
    <w:abstractNumId w:val="3"/>
  </w:num>
  <w:num w:numId="4" w16cid:durableId="1989359980">
    <w:abstractNumId w:val="5"/>
  </w:num>
  <w:num w:numId="5" w16cid:durableId="948046448">
    <w:abstractNumId w:val="2"/>
  </w:num>
  <w:num w:numId="6" w16cid:durableId="781192891">
    <w:abstractNumId w:val="0"/>
  </w:num>
  <w:num w:numId="7" w16cid:durableId="407922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lN2Q0ZTAwOWY5YWY0M2ZmNDFlZDAzM2MwOGI4M2IifQ=="/>
  </w:docVars>
  <w:rsids>
    <w:rsidRoot w:val="000D3248"/>
    <w:rsid w:val="00010F2A"/>
    <w:rsid w:val="000448F9"/>
    <w:rsid w:val="000C6E14"/>
    <w:rsid w:val="000D3248"/>
    <w:rsid w:val="000D6C4B"/>
    <w:rsid w:val="000F4933"/>
    <w:rsid w:val="00171E1E"/>
    <w:rsid w:val="001919FF"/>
    <w:rsid w:val="00215EFA"/>
    <w:rsid w:val="002339D2"/>
    <w:rsid w:val="00264EF9"/>
    <w:rsid w:val="002746A8"/>
    <w:rsid w:val="002C3D18"/>
    <w:rsid w:val="002D1D1B"/>
    <w:rsid w:val="002D7D05"/>
    <w:rsid w:val="002F271E"/>
    <w:rsid w:val="00391247"/>
    <w:rsid w:val="00401552"/>
    <w:rsid w:val="004044EE"/>
    <w:rsid w:val="00446243"/>
    <w:rsid w:val="0049209C"/>
    <w:rsid w:val="0049523C"/>
    <w:rsid w:val="004A1B54"/>
    <w:rsid w:val="004A5CC0"/>
    <w:rsid w:val="00531408"/>
    <w:rsid w:val="005F4406"/>
    <w:rsid w:val="0065754F"/>
    <w:rsid w:val="006B1FEE"/>
    <w:rsid w:val="006D507E"/>
    <w:rsid w:val="00774CD2"/>
    <w:rsid w:val="0080131F"/>
    <w:rsid w:val="00801C53"/>
    <w:rsid w:val="00826568"/>
    <w:rsid w:val="0087717A"/>
    <w:rsid w:val="008C56D9"/>
    <w:rsid w:val="009329D7"/>
    <w:rsid w:val="00964CBF"/>
    <w:rsid w:val="009B3F6B"/>
    <w:rsid w:val="009B5A5A"/>
    <w:rsid w:val="009F124B"/>
    <w:rsid w:val="00A30877"/>
    <w:rsid w:val="00A30CCE"/>
    <w:rsid w:val="00A337B5"/>
    <w:rsid w:val="00A55191"/>
    <w:rsid w:val="00A62550"/>
    <w:rsid w:val="00AF3725"/>
    <w:rsid w:val="00B220C3"/>
    <w:rsid w:val="00B24A08"/>
    <w:rsid w:val="00B367CA"/>
    <w:rsid w:val="00B40ACB"/>
    <w:rsid w:val="00B50EDA"/>
    <w:rsid w:val="00B54B6C"/>
    <w:rsid w:val="00BD1241"/>
    <w:rsid w:val="00C00B00"/>
    <w:rsid w:val="00C0745C"/>
    <w:rsid w:val="00C13A7F"/>
    <w:rsid w:val="00C20819"/>
    <w:rsid w:val="00C301BC"/>
    <w:rsid w:val="00C3117B"/>
    <w:rsid w:val="00C57EE9"/>
    <w:rsid w:val="00CA10D4"/>
    <w:rsid w:val="00CC1327"/>
    <w:rsid w:val="00CC690D"/>
    <w:rsid w:val="00D078EF"/>
    <w:rsid w:val="00D7098A"/>
    <w:rsid w:val="00D7291B"/>
    <w:rsid w:val="00D95861"/>
    <w:rsid w:val="00DD2E01"/>
    <w:rsid w:val="00DF259E"/>
    <w:rsid w:val="00EB2C08"/>
    <w:rsid w:val="00EC7BD0"/>
    <w:rsid w:val="00EE084E"/>
    <w:rsid w:val="00F14B70"/>
    <w:rsid w:val="00F15EB2"/>
    <w:rsid w:val="00F177A9"/>
    <w:rsid w:val="00FA3411"/>
    <w:rsid w:val="00FB2948"/>
    <w:rsid w:val="0118073C"/>
    <w:rsid w:val="01736D09"/>
    <w:rsid w:val="046328C7"/>
    <w:rsid w:val="06480D82"/>
    <w:rsid w:val="072A28F2"/>
    <w:rsid w:val="0D20710B"/>
    <w:rsid w:val="0EE92A90"/>
    <w:rsid w:val="18167E97"/>
    <w:rsid w:val="1C7572DD"/>
    <w:rsid w:val="1CAD1D9B"/>
    <w:rsid w:val="1DDC1CCC"/>
    <w:rsid w:val="1FE85A70"/>
    <w:rsid w:val="210A3489"/>
    <w:rsid w:val="32B82B1F"/>
    <w:rsid w:val="33E34D35"/>
    <w:rsid w:val="344D0972"/>
    <w:rsid w:val="37BE2200"/>
    <w:rsid w:val="39624552"/>
    <w:rsid w:val="3A616081"/>
    <w:rsid w:val="3CC06734"/>
    <w:rsid w:val="3EE127C0"/>
    <w:rsid w:val="42902A01"/>
    <w:rsid w:val="455B487E"/>
    <w:rsid w:val="4D63741B"/>
    <w:rsid w:val="50381627"/>
    <w:rsid w:val="53312A7E"/>
    <w:rsid w:val="54A22874"/>
    <w:rsid w:val="56285B53"/>
    <w:rsid w:val="5B945755"/>
    <w:rsid w:val="5EBF3281"/>
    <w:rsid w:val="614870C5"/>
    <w:rsid w:val="62EE147B"/>
    <w:rsid w:val="637E18CE"/>
    <w:rsid w:val="696D64B2"/>
    <w:rsid w:val="73342653"/>
    <w:rsid w:val="79A64B17"/>
    <w:rsid w:val="7A0A1950"/>
    <w:rsid w:val="7FC7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1531"/>
  <w15:docId w15:val="{7753905D-B9FC-4ABC-B0BC-83377D2D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after="330" w:line="576" w:lineRule="auto"/>
      <w:outlineLvl w:val="0"/>
    </w:pPr>
    <w:rPr>
      <w:b/>
      <w:kern w:val="44"/>
      <w:sz w:val="36"/>
    </w:rPr>
  </w:style>
  <w:style w:type="paragraph" w:styleId="2">
    <w:name w:val="heading 2"/>
    <w:basedOn w:val="a"/>
    <w:next w:val="a"/>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link w:val="TOC20"/>
    <w:uiPriority w:val="39"/>
    <w:semiHidden/>
    <w:unhideWhenUsed/>
    <w:qFormat/>
    <w:pPr>
      <w:ind w:leftChars="200" w:left="420"/>
    </w:pPr>
  </w:style>
  <w:style w:type="paragraph" w:styleId="a7">
    <w:name w:val="Normal (Web)"/>
    <w:basedOn w:val="a"/>
    <w:link w:val="a8"/>
    <w:unhideWhenUsed/>
    <w:qFormat/>
    <w:pPr>
      <w:spacing w:before="100" w:beforeAutospacing="1" w:after="100" w:afterAutospacing="1"/>
      <w:jc w:val="left"/>
    </w:pPr>
    <w:rPr>
      <w:rFonts w:asciiTheme="minorHAnsi" w:eastAsiaTheme="minorEastAsia" w:hAnsiTheme="minorHAnsi" w:cs="Times New Roman"/>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30">
    <w:name w:val="标题 3 字符"/>
    <w:link w:val="3"/>
    <w:qFormat/>
    <w:rPr>
      <w:b/>
      <w:sz w:val="32"/>
    </w:rPr>
  </w:style>
  <w:style w:type="character" w:customStyle="1" w:styleId="a8">
    <w:name w:val="普通(网站) 字符"/>
    <w:link w:val="a7"/>
    <w:qFormat/>
    <w:rPr>
      <w:rFonts w:asciiTheme="minorHAnsi" w:eastAsiaTheme="minorEastAsia" w:hAnsiTheme="minorHAnsi" w:cs="Times New Roman"/>
      <w:kern w:val="0"/>
      <w:sz w:val="24"/>
      <w:szCs w:val="24"/>
    </w:rPr>
  </w:style>
  <w:style w:type="character" w:customStyle="1" w:styleId="TOC20">
    <w:name w:val="TOC 2 字符"/>
    <w:link w:val="TOC2"/>
    <w:uiPriority w:val="3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40F4F91-EB25-47B5-B5C5-107240C5CED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 晓阳</cp:lastModifiedBy>
  <cp:revision>15</cp:revision>
  <dcterms:created xsi:type="dcterms:W3CDTF">2022-06-20T09:27:00Z</dcterms:created>
  <dcterms:modified xsi:type="dcterms:W3CDTF">2022-07-07T11:39:00Z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E102C4DF71C841B382F3BB746F3B7087</vt:lpwstr>
  </property>
</Properties>
</file>