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794" w:footer="850" w:gutter="0"/>
          <w:pgNumType w:fmt="decimalFullWidth"/>
          <w:cols w:space="425" w:num="1"/>
          <w:docGrid w:type="lines" w:linePitch="312" w:charSpace="0"/>
        </w:sectPr>
      </w:pPr>
      <w:bookmarkStart w:id="34" w:name="_GoBack"/>
      <w:bookmarkEnd w:id="34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8028305</wp:posOffset>
                </wp:positionV>
                <wp:extent cx="2807335" cy="12274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val="en-US" w:eastAsia="zh-CN"/>
                              </w:rPr>
                              <w:t>蓝印记忆需求文档</w:t>
                            </w:r>
                          </w:p>
                          <w:p>
                            <w:pPr>
                              <w:ind w:firstLine="978" w:firstLineChars="349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val="en-US" w:eastAsia="zh-CN"/>
                              </w:rPr>
                              <w:t>二零二二年六月十日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75pt;margin-top:632.15pt;height:96.65pt;width:221.05pt;z-index:251660288;mso-width-relative:page;mso-height-relative:page;" filled="f" stroked="f" coordsize="21600,21600" o:gfxdata="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C9P983QAAAA0BAAAPAAAAAAAAAAEAIAAAACIA&#10;AABkcnMvZG93bnJldi54bWxQSwECFAAUAAAACACHTuJAXNU5zj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val="en-US" w:eastAsia="zh-CN"/>
                        </w:rPr>
                        <w:t>蓝印记忆需求文档</w:t>
                      </w:r>
                    </w:p>
                    <w:p>
                      <w:pPr>
                        <w:ind w:firstLine="978" w:firstLineChars="349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val="en-US" w:eastAsia="zh-CN"/>
                        </w:rPr>
                        <w:t>二零二二年六月十日</w:t>
                      </w:r>
                    </w:p>
                    <w:p>
                      <w:pPr>
                        <w:jc w:val="left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1808480</wp:posOffset>
                </wp:positionV>
                <wp:extent cx="5183505" cy="1612265"/>
                <wp:effectExtent l="0" t="0" r="1333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8105" y="2309495"/>
                          <a:ext cx="5183505" cy="161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微软雅黑"/>
                                <w:color w:val="2E75B6" w:themeColor="accent1" w:themeShade="BF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E75B6" w:themeColor="accent1" w:themeShade="BF"/>
                                <w:sz w:val="110"/>
                                <w:szCs w:val="110"/>
                              </w:rPr>
                              <w:t>蓝印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E75B6" w:themeColor="accent1" w:themeShade="BF"/>
                                <w:sz w:val="110"/>
                                <w:szCs w:val="110"/>
                                <w:lang w:val="en-US" w:eastAsia="zh-CN"/>
                              </w:rPr>
                              <w:t>记忆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7pt;margin-top:142.4pt;height:126.95pt;width:408.15pt;z-index:251661312;mso-width-relative:page;mso-height-relative:page;" fillcolor="#FFFFFF [3201]" filled="t" stroked="f" coordsize="21600,21600" o:gfxdata="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fkuYtUA&#10;AAAKAQAADwAAAAAAAAABACAAAAAiAAAAZHJzL2Rvd25yZXYueG1sUEsBAhQAFAAAAAgAh07iQOAW&#10;9LB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微软雅黑"/>
                          <w:color w:val="2E75B6" w:themeColor="accent1" w:themeShade="BF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E75B6" w:themeColor="accent1" w:themeShade="BF"/>
                          <w:sz w:val="110"/>
                          <w:szCs w:val="110"/>
                        </w:rPr>
                        <w:t>蓝印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E75B6" w:themeColor="accent1" w:themeShade="BF"/>
                          <w:sz w:val="110"/>
                          <w:szCs w:val="110"/>
                          <w:lang w:val="en-US" w:eastAsia="zh-CN"/>
                        </w:rPr>
                        <w:t>记忆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6159500</wp:posOffset>
                </wp:positionV>
                <wp:extent cx="4576445" cy="9480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44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2E75B6" w:themeColor="accent1" w:themeShade="BF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2E75B6" w:themeColor="accent1" w:themeShade="BF"/>
                                <w:sz w:val="28"/>
                                <w:szCs w:val="28"/>
                                <w:lang w:val="en-US" w:eastAsia="zh-CN"/>
                              </w:rPr>
                              <w:t>团队组长：周志颖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color w:val="2E75B6" w:themeColor="accent1" w:themeShade="BF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2E75B6" w:themeColor="accent1" w:themeShade="BF"/>
                                <w:sz w:val="28"/>
                                <w:szCs w:val="28"/>
                                <w:lang w:val="en-US" w:eastAsia="zh-CN"/>
                              </w:rPr>
                              <w:t>团队成员：宋思南 郑皓云 刘陶雄 杨桐梅 李胜波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485pt;height:74.65pt;width:360.35pt;z-index:251659264;mso-width-relative:page;mso-height-relative:page;" filled="f" stroked="f" coordsize="21600,21600" o:gfxdata="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GzgoG2wAAAAsBAAAPAAAAAAAAAAEAIAAAACIAAABk&#10;cnMvZG93bnJldi54bWxQSwECFAAUAAAACACHTuJAq3j5r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2E75B6" w:themeColor="accent1" w:themeShade="B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2E75B6" w:themeColor="accent1" w:themeShade="BF"/>
                          <w:sz w:val="28"/>
                          <w:szCs w:val="28"/>
                          <w:lang w:val="en-US" w:eastAsia="zh-CN"/>
                        </w:rPr>
                        <w:t>团队组长：周志颖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color w:val="2E75B6" w:themeColor="accent1" w:themeShade="B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2E75B6" w:themeColor="accent1" w:themeShade="BF"/>
                          <w:sz w:val="28"/>
                          <w:szCs w:val="28"/>
                          <w:lang w:val="en-US" w:eastAsia="zh-CN"/>
                        </w:rPr>
                        <w:t>团队成员：宋思南 郑皓云 刘陶雄 杨桐梅 李胜波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4131945</wp:posOffset>
            </wp:positionV>
            <wp:extent cx="5269865" cy="1717675"/>
            <wp:effectExtent l="0" t="0" r="3175" b="4445"/>
            <wp:wrapSquare wrapText="bothSides"/>
            <wp:docPr id="9" name="图片 9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未标题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5269865" cy="1682115"/>
            <wp:effectExtent l="0" t="0" r="3175" b="9525"/>
            <wp:wrapSquare wrapText="bothSides"/>
            <wp:docPr id="7" name="图片 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3077845</wp:posOffset>
                </wp:positionV>
                <wp:extent cx="4279900" cy="1612900"/>
                <wp:effectExtent l="0" t="0" r="2540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5655" y="3585845"/>
                          <a:ext cx="427990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2E75B6" w:themeColor="accent1" w:themeShade="BF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E75B6" w:themeColor="accent1" w:themeShade="BF"/>
                                <w:sz w:val="80"/>
                                <w:szCs w:val="80"/>
                                <w:lang w:val="en-US" w:eastAsia="zh-CN"/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15pt;margin-top:242.35pt;height:127pt;width:337pt;z-index:251662336;mso-width-relative:page;mso-height-relative:page;" fillcolor="#FFFFFF [3201]" filled="t" stroked="f" coordsize="21600,21600" o:gfxdata="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yuolDV&#10;AAAACgEAAA8AAAAAAAAAAQAgAAAAIgAAAGRycy9kb3ducmV2LnhtbFBLAQIUABQAAAAIAIdO4kDb&#10;Mp7b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2E75B6" w:themeColor="accent1" w:themeShade="BF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E75B6" w:themeColor="accent1" w:themeShade="BF"/>
                          <w:sz w:val="80"/>
                          <w:szCs w:val="80"/>
                          <w:lang w:val="en-US" w:eastAsia="zh-CN"/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1869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/>
          <w:kern w:val="2"/>
          <w:sz w:val="21"/>
          <w:szCs w:val="44"/>
          <w:lang w:val="en-US" w:eastAsia="zh-CN" w:bidi="ar-SA"/>
        </w:rPr>
      </w:sdtEndPr>
      <w:sdtContent>
        <w:p>
          <w:pPr>
            <w:bidi w:val="0"/>
            <w:jc w:val="center"/>
            <w:rPr>
              <w:rStyle w:val="13"/>
            </w:rPr>
          </w:pPr>
          <w:r>
            <w:rPr>
              <w:rStyle w:val="17"/>
            </w:rPr>
            <w:t>目录</w:t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_Toc27479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一、网站概述</w:t>
          </w:r>
          <w:r>
            <w:tab/>
          </w:r>
          <w:r>
            <w:fldChar w:fldCharType="begin"/>
          </w:r>
          <w:r>
            <w:instrText xml:space="preserve"> PAGEREF _Toc27479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_Toc25470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1.1网站名称</w:t>
          </w:r>
          <w:r>
            <w:tab/>
          </w:r>
          <w:r>
            <w:fldChar w:fldCharType="begin"/>
          </w:r>
          <w:r>
            <w:instrText xml:space="preserve"> PAGEREF _Toc25470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_Toc15702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1.2网站主题</w:t>
          </w:r>
          <w:r>
            <w:tab/>
          </w:r>
          <w:r>
            <w:fldChar w:fldCharType="begin"/>
          </w:r>
          <w:r>
            <w:instrText xml:space="preserve"> PAGEREF _Toc15702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_Toc11736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1.3网站目标</w:t>
          </w:r>
          <w:r>
            <w:tab/>
          </w:r>
          <w:r>
            <w:fldChar w:fldCharType="begin"/>
          </w:r>
          <w:r>
            <w:instrText xml:space="preserve"> PAGEREF _Toc11736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_Toc21345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1.4网站用户</w:t>
          </w:r>
          <w:r>
            <w:tab/>
          </w:r>
          <w:r>
            <w:fldChar w:fldCharType="begin"/>
          </w:r>
          <w:r>
            <w:instrText xml:space="preserve"> PAGEREF _Toc21345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_Toc27141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1.5网站风格</w:t>
          </w:r>
          <w:r>
            <w:tab/>
          </w:r>
          <w:r>
            <w:fldChar w:fldCharType="begin"/>
          </w:r>
          <w:r>
            <w:instrText xml:space="preserve"> PAGEREF _Toc27141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_Toc2829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二、网站导航</w:t>
          </w:r>
          <w:r>
            <w:tab/>
          </w:r>
          <w:r>
            <w:fldChar w:fldCharType="begin"/>
          </w:r>
          <w:r>
            <w:instrText xml:space="preserve"> PAGEREF _Toc2829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_Toc18700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2.1导航名称</w:t>
          </w:r>
          <w:r>
            <w:tab/>
          </w:r>
          <w:r>
            <w:fldChar w:fldCharType="begin"/>
          </w:r>
          <w:r>
            <w:instrText xml:space="preserve"> PAGEREF _Toc18700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_Toc31741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2.2二级导航</w:t>
          </w:r>
          <w:r>
            <w:tab/>
          </w:r>
          <w:r>
            <w:fldChar w:fldCharType="begin"/>
          </w:r>
          <w:r>
            <w:instrText xml:space="preserve"> PAGEREF _Toc31741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_Toc27603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三、首页栏目</w:t>
          </w:r>
          <w:r>
            <w:tab/>
          </w:r>
          <w:r>
            <w:fldChar w:fldCharType="begin"/>
          </w:r>
          <w:r>
            <w:instrText xml:space="preserve"> PAGEREF _Toc27603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_Toc21510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四、分页内容</w:t>
          </w:r>
          <w:r>
            <w:tab/>
          </w:r>
          <w:r>
            <w:fldChar w:fldCharType="begin"/>
          </w:r>
          <w:r>
            <w:instrText xml:space="preserve"> PAGEREF _Toc21510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_Toc16185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4.1分页内容</w:t>
          </w:r>
          <w:r>
            <w:tab/>
          </w:r>
          <w:r>
            <w:fldChar w:fldCharType="begin"/>
          </w:r>
          <w:r>
            <w:instrText xml:space="preserve"> PAGEREF _Toc16185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_Toc29030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五、Banner要求</w:t>
          </w:r>
          <w:r>
            <w:tab/>
          </w:r>
          <w:r>
            <w:fldChar w:fldCharType="begin"/>
          </w:r>
          <w:r>
            <w:instrText xml:space="preserve"> PAGEREF _Toc29030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_Toc8703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5.1Banner数量</w:t>
          </w:r>
          <w:r>
            <w:tab/>
          </w:r>
          <w:r>
            <w:fldChar w:fldCharType="begin"/>
          </w:r>
          <w:r>
            <w:instrText xml:space="preserve"> PAGEREF _Toc8703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_Toc5001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5.2 Banner排序</w:t>
          </w:r>
          <w:r>
            <w:tab/>
          </w:r>
          <w:r>
            <w:fldChar w:fldCharType="begin"/>
          </w:r>
          <w:r>
            <w:instrText xml:space="preserve"> PAGEREF _Toc5001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_Toc27357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六、网站的结构图</w:t>
          </w:r>
          <w:r>
            <w:tab/>
          </w:r>
          <w:r>
            <w:fldChar w:fldCharType="begin"/>
          </w:r>
          <w:r>
            <w:instrText xml:space="preserve"> PAGEREF _Toc27357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_Toc32571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6.1网站树形结构图</w:t>
          </w:r>
          <w:r>
            <w:tab/>
          </w:r>
          <w:r>
            <w:fldChar w:fldCharType="begin"/>
          </w:r>
          <w:r>
            <w:instrText xml:space="preserve"> PAGEREF _Toc32571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_Toc22657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6.2网页数量</w:t>
          </w:r>
          <w:r>
            <w:tab/>
          </w:r>
          <w:r>
            <w:fldChar w:fldCharType="begin"/>
          </w:r>
          <w:r>
            <w:instrText xml:space="preserve"> PAGEREF _Toc22657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_Toc6461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八、其他</w:t>
          </w:r>
          <w:r>
            <w:tab/>
          </w:r>
          <w:r>
            <w:fldChar w:fldCharType="begin"/>
          </w:r>
          <w:r>
            <w:instrText xml:space="preserve"> PAGEREF _Toc6461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numPr>
              <w:ilvl w:val="0"/>
              <w:numId w:val="0"/>
            </w:numPr>
            <w:jc w:val="both"/>
            <w:outlineLvl w:val="9"/>
            <w:rPr>
              <w:rFonts w:hint="eastAsia"/>
              <w:lang w:val="en-US" w:eastAsia="zh-CN"/>
            </w:rPr>
            <w:sectPr>
              <w:headerReference r:id="rId5" w:type="default"/>
              <w:footerReference r:id="rId6" w:type="default"/>
              <w:pgSz w:w="11906" w:h="16838"/>
              <w:pgMar w:top="1440" w:right="1800" w:bottom="1440" w:left="1800" w:header="794" w:footer="850" w:gutter="0"/>
              <w:pgNumType w:fmt="decimalFullWidth" w:start="1"/>
              <w:cols w:space="425" w:num="1"/>
              <w:docGrid w:type="lines" w:linePitch="312" w:charSpace="0"/>
            </w:sectPr>
          </w:pPr>
          <w:r>
            <w:fldChar w:fldCharType="end"/>
          </w:r>
        </w:p>
      </w:sdtContent>
    </w:sdt>
    <w:p>
      <w:pPr>
        <w:pStyle w:val="2"/>
        <w:bidi w:val="0"/>
        <w:rPr>
          <w:rFonts w:hint="eastAsia"/>
          <w:lang w:val="en-US" w:eastAsia="zh-CN"/>
        </w:rPr>
      </w:pPr>
      <w:bookmarkStart w:id="0" w:name="_Toc21246"/>
      <w:bookmarkStart w:id="1" w:name="_Toc27479"/>
      <w:r>
        <w:rPr>
          <w:rFonts w:hint="eastAsia"/>
          <w:lang w:val="en-US" w:eastAsia="zh-CN"/>
        </w:rPr>
        <w:t>一、网站概述</w:t>
      </w:r>
      <w:bookmarkEnd w:id="0"/>
      <w:bookmarkEnd w:id="1"/>
    </w:p>
    <w:p>
      <w:pPr>
        <w:pStyle w:val="3"/>
        <w:bidi w:val="0"/>
        <w:rPr>
          <w:rFonts w:hint="eastAsia"/>
          <w:lang w:val="en-US" w:eastAsia="zh-CN"/>
        </w:rPr>
      </w:pPr>
      <w:bookmarkStart w:id="2" w:name="_Toc25470"/>
      <w:bookmarkStart w:id="3" w:name="_Toc20481"/>
      <w:r>
        <w:rPr>
          <w:rFonts w:hint="eastAsia"/>
          <w:lang w:val="en-US" w:eastAsia="zh-CN"/>
        </w:rPr>
        <w:t>1.1网站名称</w:t>
      </w:r>
      <w:bookmarkEnd w:id="2"/>
    </w:p>
    <w:bookmarkEnd w:id="3"/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蓝印记忆。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4" w:name="_Toc15702"/>
      <w:bookmarkStart w:id="5" w:name="_Toc12614"/>
      <w:r>
        <w:rPr>
          <w:rFonts w:hint="eastAsia"/>
          <w:lang w:val="en-US" w:eastAsia="zh-CN"/>
        </w:rPr>
        <w:t>1.2网站主题</w:t>
      </w:r>
      <w:bookmarkEnd w:id="4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为非物质文化遗产蓝印花布印染技艺进行宣传。</w:t>
      </w:r>
    </w:p>
    <w:bookmarkEnd w:id="5"/>
    <w:p>
      <w:pPr>
        <w:pStyle w:val="3"/>
        <w:bidi w:val="0"/>
        <w:rPr>
          <w:rFonts w:hint="eastAsia"/>
          <w:lang w:val="en-US" w:eastAsia="zh-CN"/>
        </w:rPr>
      </w:pPr>
      <w:bookmarkStart w:id="6" w:name="_Toc11736"/>
      <w:bookmarkStart w:id="7" w:name="_Toc14843"/>
      <w:r>
        <w:rPr>
          <w:rFonts w:hint="eastAsia"/>
          <w:lang w:val="en-US" w:eastAsia="zh-CN"/>
        </w:rPr>
        <w:t>1.3网站目标</w:t>
      </w:r>
      <w:bookmarkEnd w:id="6"/>
    </w:p>
    <w:bookmarkEnd w:id="7"/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使人们更好的了解该项技艺，并为之骄傲。    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8" w:name="_Toc21345"/>
      <w:bookmarkStart w:id="9" w:name="_Toc14848"/>
      <w:r>
        <w:rPr>
          <w:rFonts w:hint="eastAsia"/>
          <w:lang w:val="en-US" w:eastAsia="zh-CN"/>
        </w:rPr>
        <w:t>1.4网站用户</w:t>
      </w:r>
      <w:bookmarkEnd w:id="8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甲方、HR、老师、同学、朋友。</w:t>
      </w:r>
    </w:p>
    <w:bookmarkEnd w:id="9"/>
    <w:p>
      <w:pPr>
        <w:pStyle w:val="3"/>
        <w:bidi w:val="0"/>
        <w:rPr>
          <w:rFonts w:hint="eastAsia"/>
          <w:lang w:val="en-US" w:eastAsia="zh-CN"/>
        </w:rPr>
      </w:pPr>
      <w:bookmarkStart w:id="10" w:name="_Toc27141"/>
      <w:bookmarkStart w:id="11" w:name="_Toc19575"/>
      <w:r>
        <w:rPr>
          <w:rFonts w:hint="eastAsia"/>
          <w:lang w:val="en-US" w:eastAsia="zh-CN"/>
        </w:rPr>
        <w:t>1.5网站风格</w:t>
      </w:r>
      <w:bookmarkEnd w:id="10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超级版头风格。</w:t>
      </w:r>
    </w:p>
    <w:bookmarkEnd w:id="11"/>
    <w:p>
      <w:pPr>
        <w:pStyle w:val="2"/>
        <w:bidi w:val="0"/>
        <w:rPr>
          <w:rFonts w:hint="eastAsia"/>
          <w:lang w:val="en-US" w:eastAsia="zh-CN"/>
        </w:rPr>
      </w:pPr>
      <w:bookmarkStart w:id="12" w:name="_Toc2829"/>
      <w:bookmarkStart w:id="13" w:name="_Toc31410"/>
      <w:r>
        <w:rPr>
          <w:rFonts w:hint="eastAsia"/>
          <w:lang w:val="en-US" w:eastAsia="zh-CN"/>
        </w:rPr>
        <w:t>二、网站导航</w:t>
      </w:r>
      <w:bookmarkEnd w:id="12"/>
      <w:bookmarkEnd w:id="13"/>
      <w:r>
        <w:rPr>
          <w:rFonts w:hint="eastAsia"/>
          <w:lang w:val="en-US" w:eastAsia="zh-CN"/>
        </w:rPr>
        <w:tab/>
      </w:r>
    </w:p>
    <w:p>
      <w:pPr>
        <w:pStyle w:val="3"/>
        <w:bidi w:val="0"/>
        <w:rPr>
          <w:rFonts w:hint="eastAsia"/>
          <w:lang w:val="en-US" w:eastAsia="zh-CN"/>
        </w:rPr>
      </w:pPr>
      <w:bookmarkStart w:id="14" w:name="_Toc10130"/>
      <w:bookmarkStart w:id="15" w:name="_Toc18700"/>
      <w:r>
        <w:rPr>
          <w:rFonts w:hint="eastAsia"/>
          <w:lang w:val="en-US" w:eastAsia="zh-CN"/>
        </w:rPr>
        <w:t>2.1导航名称</w:t>
      </w:r>
      <w:bookmarkEnd w:id="14"/>
      <w:bookmarkEnd w:id="15"/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网页端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t>蓝印记忆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t>历史渊源</w:t>
      </w:r>
    </w:p>
    <w:p>
      <w:pPr>
        <w:bidi w:val="0"/>
      </w:pPr>
      <w:r>
        <w:rPr>
          <w:rFonts w:hint="eastAsia"/>
          <w:lang w:val="en-US" w:eastAsia="zh-CN"/>
        </w:rPr>
        <w:t>③</w:t>
      </w:r>
      <w:r>
        <w:t>工艺流程</w:t>
      </w:r>
    </w:p>
    <w:p>
      <w:pPr>
        <w:bidi w:val="0"/>
      </w:pPr>
      <w:r>
        <w:rPr>
          <w:rFonts w:hint="eastAsia"/>
          <w:lang w:val="en-US" w:eastAsia="zh-CN"/>
        </w:rPr>
        <w:t>④</w:t>
      </w:r>
      <w:r>
        <w:t>蓝印特点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⑤联系我们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移动端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t>蓝印记忆</w:t>
      </w:r>
    </w:p>
    <w:p>
      <w:pPr>
        <w:bidi w:val="0"/>
      </w:pPr>
      <w:r>
        <w:rPr>
          <w:rFonts w:hint="eastAsia"/>
          <w:lang w:val="en-US" w:eastAsia="zh-CN"/>
        </w:rPr>
        <w:t>②</w:t>
      </w:r>
      <w:r>
        <w:t>蓝印特点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③联系我们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2.2二级导航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移动端的蓝印记忆有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①历史渊源②工艺流程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两个二级导航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16" w:name="_Toc27603"/>
      <w:r>
        <w:rPr>
          <w:rFonts w:hint="eastAsia"/>
          <w:lang w:val="en-US" w:eastAsia="zh-CN"/>
        </w:rPr>
        <w:t>三、首页栏目</w:t>
      </w:r>
      <w:bookmarkEnd w:id="16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四张banner，第一张banner图上面写上蓝印花布的民间传说。第二张banner以阐述历史为主题，第三张banner以工艺流程为主题，第四张banner以蓝印花布特点为主题。</w:t>
      </w:r>
    </w:p>
    <w:p>
      <w:pPr>
        <w:pStyle w:val="2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17" w:name="_Toc4951"/>
      <w:bookmarkStart w:id="18" w:name="_Toc21510"/>
      <w:r>
        <w:rPr>
          <w:rFonts w:hint="eastAsia"/>
          <w:lang w:val="en-US" w:eastAsia="zh-CN"/>
        </w:rPr>
        <w:t>四、分页内容</w:t>
      </w:r>
      <w:bookmarkEnd w:id="17"/>
      <w:bookmarkEnd w:id="18"/>
    </w:p>
    <w:p>
      <w:pPr>
        <w:pStyle w:val="3"/>
        <w:bidi w:val="0"/>
        <w:rPr>
          <w:rFonts w:hint="eastAsia"/>
          <w:lang w:val="en-US" w:eastAsia="zh-CN"/>
        </w:rPr>
      </w:pPr>
      <w:bookmarkStart w:id="19" w:name="_Toc16185"/>
      <w:r>
        <w:rPr>
          <w:rFonts w:hint="eastAsia"/>
          <w:lang w:val="en-US" w:eastAsia="zh-CN"/>
        </w:rPr>
        <w:t>4.1分页内容</w:t>
      </w:r>
      <w:bookmarkEnd w:id="19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①历史渊源分页写起源、传承保护。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②工艺流程分页写它的制作方法流程、插入视频。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③蓝印特点分页写它与其他印染的不同点、产品展示、社会影响。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0" w:name="_Toc29030"/>
      <w:bookmarkStart w:id="21" w:name="_Toc31138"/>
      <w:r>
        <w:rPr>
          <w:rFonts w:hint="eastAsia"/>
          <w:lang w:val="en-US" w:eastAsia="zh-CN"/>
        </w:rPr>
        <w:t>五、Banner要求</w:t>
      </w:r>
      <w:bookmarkEnd w:id="20"/>
      <w:bookmarkEnd w:id="21"/>
    </w:p>
    <w:p>
      <w:pPr>
        <w:pStyle w:val="3"/>
        <w:bidi w:val="0"/>
        <w:rPr>
          <w:rFonts w:hint="eastAsia"/>
          <w:lang w:val="en-US" w:eastAsia="zh-CN"/>
        </w:rPr>
      </w:pPr>
      <w:bookmarkStart w:id="22" w:name="_Toc8703"/>
      <w:bookmarkStart w:id="23" w:name="_Toc12010"/>
      <w:r>
        <w:rPr>
          <w:rFonts w:hint="eastAsia"/>
          <w:lang w:val="en-US" w:eastAsia="zh-CN"/>
        </w:rPr>
        <w:t>5.1Banner数量</w:t>
      </w:r>
      <w:bookmarkEnd w:id="22"/>
    </w:p>
    <w:bookmarkEnd w:id="23"/>
    <w:p>
      <w:pPr>
        <w:bidi w:val="0"/>
        <w:ind w:firstLine="1017" w:firstLineChars="33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Banner数量为四张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4" w:name="_Toc5001"/>
      <w:bookmarkStart w:id="25" w:name="_Toc25031"/>
      <w:r>
        <w:rPr>
          <w:rFonts w:hint="eastAsia"/>
          <w:lang w:val="en-US" w:eastAsia="zh-CN"/>
        </w:rPr>
        <w:t>5.2 Banner排序</w:t>
      </w:r>
      <w:bookmarkEnd w:id="24"/>
    </w:p>
    <w:bookmarkEnd w:id="25"/>
    <w:p>
      <w:pPr>
        <w:bidi w:val="0"/>
        <w:ind w:firstLine="1017" w:firstLineChars="33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四张banner，第一张banner图上面写上蓝印花布的民间传说。第二张banner以阐述历史为主题，第三张banner以工艺流程为主题，第四张banner以蓝印花布特点为主题。</w:t>
      </w:r>
    </w:p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26" w:name="_Toc27357"/>
      <w:bookmarkStart w:id="27" w:name="_Toc14348"/>
      <w:r>
        <w:rPr>
          <w:rFonts w:hint="eastAsia"/>
          <w:lang w:val="en-US" w:eastAsia="zh-CN"/>
        </w:rPr>
        <w:t>六、网站的结构图</w:t>
      </w:r>
      <w:bookmarkEnd w:id="26"/>
      <w:bookmarkEnd w:id="27"/>
    </w:p>
    <w:p>
      <w:pPr>
        <w:pStyle w:val="3"/>
        <w:bidi w:val="0"/>
        <w:rPr>
          <w:rFonts w:hint="default"/>
          <w:lang w:val="en-US" w:eastAsia="zh-CN"/>
        </w:rPr>
      </w:pPr>
      <w:bookmarkStart w:id="28" w:name="_Toc6956"/>
      <w:bookmarkStart w:id="29" w:name="_Toc32571"/>
      <w:r>
        <w:rPr>
          <w:rFonts w:hint="eastAsia"/>
          <w:lang w:val="en-US" w:eastAsia="zh-CN"/>
        </w:rPr>
        <w:t>6.1网站树形结构图</w:t>
      </w:r>
      <w:bookmarkEnd w:id="28"/>
      <w:bookmarkEnd w:id="29"/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345440</wp:posOffset>
            </wp:positionV>
            <wp:extent cx="5260340" cy="1785620"/>
            <wp:effectExtent l="0" t="0" r="12700" b="12700"/>
            <wp:wrapSquare wrapText="bothSides"/>
            <wp:docPr id="3" name="图片 3" descr="D[$J7$}WY[BQ6GZZCP9044X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[$J7$}WY[BQ6GZZCP9044X 拷贝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bidi w:val="0"/>
        <w:rPr>
          <w:rFonts w:hint="eastAsia"/>
          <w:lang w:val="en-US" w:eastAsia="zh-CN"/>
        </w:rPr>
      </w:pPr>
      <w:bookmarkStart w:id="30" w:name="_Toc17861"/>
      <w:bookmarkStart w:id="31" w:name="_Toc22657"/>
      <w:r>
        <w:rPr>
          <w:rFonts w:hint="eastAsia"/>
          <w:lang w:val="en-US" w:eastAsia="zh-CN"/>
        </w:rPr>
        <w:t>6.2网页数量</w:t>
      </w:r>
      <w:bookmarkEnd w:id="30"/>
      <w:bookmarkEnd w:id="31"/>
    </w:p>
    <w:p>
      <w:pPr>
        <w:bidi w:val="0"/>
        <w:ind w:firstLine="1017" w:firstLineChars="33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8页。</w:t>
      </w:r>
    </w:p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32" w:name="_Toc6461"/>
      <w:bookmarkStart w:id="33" w:name="_Toc27516"/>
      <w:r>
        <w:rPr>
          <w:rFonts w:hint="eastAsia"/>
          <w:lang w:val="en-US" w:eastAsia="zh-CN"/>
        </w:rPr>
        <w:t>八、其他</w:t>
      </w:r>
      <w:bookmarkEnd w:id="32"/>
      <w:bookmarkEnd w:id="33"/>
    </w:p>
    <w:p>
      <w:pPr>
        <w:bidi w:val="0"/>
        <w:ind w:firstLine="1017" w:firstLineChars="33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一周完成网站。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 xml:space="preserve"> 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794" w:footer="85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insideMargin">
                <wp:posOffset>651510</wp:posOffset>
              </wp:positionV>
              <wp:extent cx="1019175" cy="2628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49985" y="541655"/>
                        <a:ext cx="101917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sz w:val="22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51.3pt;height:20.7pt;width:80.25pt;mso-position-horizontal-relative:page;mso-position-vertical-relative:page;z-index:251662336;mso-width-relative:page;mso-height-relative:page;" filled="f" stroked="f" coordsize="21600,21600" o:gfxdata="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xqOkz2AAAAAgBAAAPAAAAAAAAAAEA&#10;IAAAACIAAABkcnMvZG93bnJldi54bWxQSwECFAAUAAAACACHTuJAm06jakgCAABzBAAADgAAAAAA&#10;AAABACAAAAAnAQAAZHJzL2Uyb0RvYy54bWxQSwUGAAAAAAYABgBZAQAA4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sz w:val="22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insideMargin">
                <wp:align>bottom</wp:align>
              </wp:positionV>
              <wp:extent cx="5268595" cy="0"/>
              <wp:effectExtent l="0" t="0" r="0" b="0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9985" y="909955"/>
                        <a:ext cx="52685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2pt;height:0pt;width:414.85pt;mso-position-horizontal-relative:page;mso-position-vertical-relative:page;z-index:251661312;mso-width-relative:margin;mso-height-relative:page;mso-width-percent:1000;" filled="f" stroked="t" coordsize="21600,21600" o:gfxdata="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wkd/&#10;zwAAAAIBAAAPAAAAAAAAAAEAIAAAACIAAABkcnMvZG93bnJldi54bWxQSwECFAAUAAAACACHTuJA&#10;kRZej/EBAAC/AwAADgAAAAAAAAABACAAAAAeAQAAZHJzL2Uyb0RvYy54bWxQSwUGAAAAAAYABgBZ&#10;AQAAgQUAAAAA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jVkNDdmMWZlNDVmM2NiY2M0YWRjYmFiNGE3ZmEifQ=="/>
  </w:docVars>
  <w:rsids>
    <w:rsidRoot w:val="00000000"/>
    <w:rsid w:val="017B3DEB"/>
    <w:rsid w:val="01E84131"/>
    <w:rsid w:val="04023F88"/>
    <w:rsid w:val="06510766"/>
    <w:rsid w:val="06B374BD"/>
    <w:rsid w:val="07C5336B"/>
    <w:rsid w:val="07CF6FD2"/>
    <w:rsid w:val="08687DBA"/>
    <w:rsid w:val="09D51789"/>
    <w:rsid w:val="0B860E5B"/>
    <w:rsid w:val="0C801DA5"/>
    <w:rsid w:val="0E437580"/>
    <w:rsid w:val="0FBC1346"/>
    <w:rsid w:val="11884436"/>
    <w:rsid w:val="13203C21"/>
    <w:rsid w:val="1734253B"/>
    <w:rsid w:val="1DAE0928"/>
    <w:rsid w:val="1E007B0D"/>
    <w:rsid w:val="1F5310B4"/>
    <w:rsid w:val="203D23D6"/>
    <w:rsid w:val="21884F0C"/>
    <w:rsid w:val="21B300CF"/>
    <w:rsid w:val="223738BC"/>
    <w:rsid w:val="241E3F25"/>
    <w:rsid w:val="24423969"/>
    <w:rsid w:val="25AF37E4"/>
    <w:rsid w:val="25D33A11"/>
    <w:rsid w:val="26460569"/>
    <w:rsid w:val="27D35027"/>
    <w:rsid w:val="296E16E8"/>
    <w:rsid w:val="2B1F16E2"/>
    <w:rsid w:val="2E0B6A2C"/>
    <w:rsid w:val="2EF645D3"/>
    <w:rsid w:val="2FF15F69"/>
    <w:rsid w:val="31347997"/>
    <w:rsid w:val="321E0DC5"/>
    <w:rsid w:val="350C6162"/>
    <w:rsid w:val="361D69CE"/>
    <w:rsid w:val="36D735F6"/>
    <w:rsid w:val="3A887EF3"/>
    <w:rsid w:val="3B7943C8"/>
    <w:rsid w:val="3C127E7E"/>
    <w:rsid w:val="3D0C6BB9"/>
    <w:rsid w:val="3E8310FD"/>
    <w:rsid w:val="3E9971DE"/>
    <w:rsid w:val="413059E1"/>
    <w:rsid w:val="41865102"/>
    <w:rsid w:val="42C841D6"/>
    <w:rsid w:val="48924F65"/>
    <w:rsid w:val="491B6F54"/>
    <w:rsid w:val="49ED1B20"/>
    <w:rsid w:val="4A0B5A2C"/>
    <w:rsid w:val="4A1C2405"/>
    <w:rsid w:val="4A46538F"/>
    <w:rsid w:val="4C1A4101"/>
    <w:rsid w:val="4C921728"/>
    <w:rsid w:val="4F85171C"/>
    <w:rsid w:val="50207B11"/>
    <w:rsid w:val="50447EB8"/>
    <w:rsid w:val="51B573C7"/>
    <w:rsid w:val="52736E97"/>
    <w:rsid w:val="53536E98"/>
    <w:rsid w:val="54F16968"/>
    <w:rsid w:val="55F314BF"/>
    <w:rsid w:val="56101070"/>
    <w:rsid w:val="56421B28"/>
    <w:rsid w:val="56431A4F"/>
    <w:rsid w:val="5666751E"/>
    <w:rsid w:val="58775FB2"/>
    <w:rsid w:val="5E003C3B"/>
    <w:rsid w:val="5E096E1E"/>
    <w:rsid w:val="5F7A12C8"/>
    <w:rsid w:val="603F66A9"/>
    <w:rsid w:val="63517FBF"/>
    <w:rsid w:val="638D320D"/>
    <w:rsid w:val="63E37F00"/>
    <w:rsid w:val="674A63AC"/>
    <w:rsid w:val="67DB2758"/>
    <w:rsid w:val="694C01BA"/>
    <w:rsid w:val="6AC50223"/>
    <w:rsid w:val="6D4812B3"/>
    <w:rsid w:val="7008047B"/>
    <w:rsid w:val="73307ABD"/>
    <w:rsid w:val="747F3D06"/>
    <w:rsid w:val="75907315"/>
    <w:rsid w:val="76A63B76"/>
    <w:rsid w:val="7A16203F"/>
    <w:rsid w:val="7B566C76"/>
    <w:rsid w:val="7CC45BBD"/>
    <w:rsid w:val="7F6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60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180" w:beforeLines="0" w:beforeAutospacing="0" w:after="20" w:afterLines="0" w:afterAutospacing="0" w:line="240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160" w:beforeLines="0" w:beforeAutospacing="0" w:after="20" w:afterLines="0" w:afterAutospacing="0" w:line="240" w:lineRule="auto"/>
      <w:ind w:firstLine="0" w:firstLineChars="0"/>
      <w:outlineLvl w:val="1"/>
    </w:pPr>
    <w:rPr>
      <w:rFonts w:ascii="Arial" w:hAnsi="Arial" w:eastAsia="黑体"/>
      <w:sz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rPr>
      <w:rFonts w:asciiTheme="minorAscii" w:hAnsiTheme="minorAscii"/>
      <w:b/>
      <w:sz w:val="30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sz w:val="36"/>
    </w:rPr>
  </w:style>
  <w:style w:type="character" w:customStyle="1" w:styleId="17">
    <w:name w:val="标题 1 Char"/>
    <w:link w:val="2"/>
    <w:qFormat/>
    <w:uiPriority w:val="0"/>
    <w:rPr>
      <w:rFonts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4"/>
      <sectRole val="1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571</Words>
  <Characters>707</Characters>
  <Lines>0</Lines>
  <Paragraphs>0</Paragraphs>
  <TotalTime>99</TotalTime>
  <ScaleCrop>false</ScaleCrop>
  <LinksUpToDate>false</LinksUpToDate>
  <CharactersWithSpaces>772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他</cp:lastModifiedBy>
  <dcterms:modified xsi:type="dcterms:W3CDTF">2022-06-14T06:30:28Z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0308595DA5F1456BA534A82A07AA001C</vt:lpwstr>
  </property>
</Properties>
</file>