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D0342" w14:textId="77777777" w:rsidR="002367B6" w:rsidRDefault="002367B6" w:rsidP="00087BDB">
      <w:pPr>
        <w:jc w:val="center"/>
        <w:rPr>
          <w:sz w:val="84"/>
          <w:szCs w:val="84"/>
        </w:rPr>
      </w:pPr>
    </w:p>
    <w:p w14:paraId="063287FD" w14:textId="77777777" w:rsidR="002367B6" w:rsidRDefault="002367B6" w:rsidP="00087BDB">
      <w:pPr>
        <w:jc w:val="center"/>
        <w:rPr>
          <w:sz w:val="84"/>
          <w:szCs w:val="84"/>
        </w:rPr>
      </w:pPr>
    </w:p>
    <w:p w14:paraId="65EF9AF1" w14:textId="77777777" w:rsidR="002367B6" w:rsidRDefault="002367B6" w:rsidP="00087BDB">
      <w:pPr>
        <w:jc w:val="center"/>
        <w:rPr>
          <w:sz w:val="84"/>
          <w:szCs w:val="84"/>
        </w:rPr>
      </w:pPr>
    </w:p>
    <w:p w14:paraId="18FBFDFB" w14:textId="77777777" w:rsidR="002367B6" w:rsidRDefault="002367B6" w:rsidP="00087BDB">
      <w:pPr>
        <w:jc w:val="center"/>
        <w:rPr>
          <w:sz w:val="84"/>
          <w:szCs w:val="84"/>
        </w:rPr>
      </w:pPr>
    </w:p>
    <w:p w14:paraId="0995B79A" w14:textId="3418081D" w:rsidR="002367B6" w:rsidRDefault="00087BDB" w:rsidP="00087BDB">
      <w:pPr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“</w:t>
      </w:r>
      <w:r w:rsidRPr="00087BDB">
        <w:rPr>
          <w:rFonts w:hint="eastAsia"/>
          <w:sz w:val="84"/>
          <w:szCs w:val="84"/>
        </w:rPr>
        <w:t>大程教育</w:t>
      </w:r>
      <w:r>
        <w:rPr>
          <w:rFonts w:hint="eastAsia"/>
          <w:sz w:val="84"/>
          <w:szCs w:val="84"/>
        </w:rPr>
        <w:t>培训有限公司”官方网站合同书</w:t>
      </w:r>
    </w:p>
    <w:p w14:paraId="5B66DB58" w14:textId="446617E5" w:rsidR="00047067" w:rsidRDefault="00047067" w:rsidP="002367B6">
      <w:pPr>
        <w:widowControl/>
        <w:jc w:val="left"/>
        <w:rPr>
          <w:sz w:val="84"/>
          <w:szCs w:val="84"/>
        </w:rPr>
      </w:pPr>
    </w:p>
    <w:p w14:paraId="1BAF8C41" w14:textId="38A447D8" w:rsidR="002367B6" w:rsidRDefault="002367B6" w:rsidP="002367B6">
      <w:pPr>
        <w:widowControl/>
        <w:jc w:val="left"/>
        <w:rPr>
          <w:sz w:val="52"/>
          <w:szCs w:val="52"/>
        </w:rPr>
      </w:pPr>
    </w:p>
    <w:p w14:paraId="11650615" w14:textId="6BA71A95" w:rsidR="002367B6" w:rsidRDefault="002367B6" w:rsidP="002367B6">
      <w:pPr>
        <w:widowControl/>
        <w:jc w:val="left"/>
        <w:rPr>
          <w:sz w:val="52"/>
          <w:szCs w:val="52"/>
        </w:rPr>
      </w:pPr>
    </w:p>
    <w:p w14:paraId="04B3C6DC" w14:textId="108DB1C1" w:rsidR="002367B6" w:rsidRDefault="002367B6" w:rsidP="002367B6">
      <w:pPr>
        <w:widowControl/>
        <w:ind w:firstLineChars="100" w:firstLine="520"/>
        <w:rPr>
          <w:sz w:val="52"/>
          <w:szCs w:val="52"/>
        </w:rPr>
      </w:pPr>
      <w:r>
        <w:rPr>
          <w:rFonts w:hint="eastAsia"/>
          <w:sz w:val="52"/>
          <w:szCs w:val="52"/>
        </w:rPr>
        <w:t>甲方：“大程教育培训有限公司”</w:t>
      </w:r>
    </w:p>
    <w:p w14:paraId="26E8F25C" w14:textId="7D918212" w:rsidR="002367B6" w:rsidRDefault="002367B6" w:rsidP="002367B6">
      <w:pPr>
        <w:widowControl/>
        <w:ind w:firstLineChars="100" w:firstLine="520"/>
        <w:rPr>
          <w:sz w:val="52"/>
          <w:szCs w:val="52"/>
        </w:rPr>
      </w:pPr>
      <w:r>
        <w:rPr>
          <w:rFonts w:hint="eastAsia"/>
          <w:sz w:val="52"/>
          <w:szCs w:val="52"/>
        </w:rPr>
        <w:t>乙方：</w:t>
      </w:r>
      <w:proofErr w:type="spellStart"/>
      <w:r>
        <w:rPr>
          <w:rFonts w:hint="eastAsia"/>
          <w:sz w:val="52"/>
          <w:szCs w:val="52"/>
        </w:rPr>
        <w:t>boynextdoor</w:t>
      </w:r>
      <w:proofErr w:type="spellEnd"/>
      <w:r>
        <w:rPr>
          <w:rFonts w:hint="eastAsia"/>
          <w:sz w:val="52"/>
          <w:szCs w:val="52"/>
        </w:rPr>
        <w:t>团队</w:t>
      </w:r>
    </w:p>
    <w:p w14:paraId="5237ED31" w14:textId="003D3E08" w:rsidR="002367B6" w:rsidRDefault="002367B6" w:rsidP="002367B6">
      <w:pPr>
        <w:widowControl/>
        <w:ind w:firstLineChars="100" w:firstLine="520"/>
        <w:rPr>
          <w:sz w:val="52"/>
          <w:szCs w:val="52"/>
        </w:rPr>
      </w:pPr>
      <w:r>
        <w:rPr>
          <w:rFonts w:hint="eastAsia"/>
          <w:sz w:val="52"/>
          <w:szCs w:val="52"/>
        </w:rPr>
        <w:t>日期：</w:t>
      </w:r>
      <w:r>
        <w:rPr>
          <w:sz w:val="52"/>
          <w:szCs w:val="52"/>
        </w:rPr>
        <w:t>2019年10月11</w:t>
      </w:r>
      <w:r>
        <w:rPr>
          <w:rFonts w:hint="eastAsia"/>
          <w:sz w:val="52"/>
          <w:szCs w:val="52"/>
        </w:rPr>
        <w:t>日</w:t>
      </w:r>
    </w:p>
    <w:p w14:paraId="48815827" w14:textId="77777777" w:rsidR="002367B6" w:rsidRPr="002367B6" w:rsidRDefault="002367B6">
      <w:pPr>
        <w:widowControl/>
        <w:jc w:val="left"/>
        <w:rPr>
          <w:sz w:val="32"/>
          <w:szCs w:val="32"/>
        </w:rPr>
      </w:pPr>
      <w:r>
        <w:rPr>
          <w:sz w:val="52"/>
          <w:szCs w:val="52"/>
        </w:rPr>
        <w:br w:type="page"/>
      </w:r>
    </w:p>
    <w:p w14:paraId="746668C6" w14:textId="77777777" w:rsidR="002367B6" w:rsidRPr="002367B6" w:rsidRDefault="002367B6" w:rsidP="002367B6">
      <w:pPr>
        <w:rPr>
          <w:sz w:val="32"/>
          <w:szCs w:val="32"/>
        </w:rPr>
      </w:pPr>
      <w:r w:rsidRPr="002367B6">
        <w:rPr>
          <w:rFonts w:hint="eastAsia"/>
          <w:sz w:val="32"/>
          <w:szCs w:val="32"/>
        </w:rPr>
        <w:lastRenderedPageBreak/>
        <w:t>甲、乙双方根据《中华人民共和国合同法》及有关规定，本着友好协商的精神，就乙方为甲方设计与制作公司官方网站一事签订本合同，具体如下：</w:t>
      </w:r>
    </w:p>
    <w:p w14:paraId="1231949B" w14:textId="77777777" w:rsidR="002367B6" w:rsidRDefault="002367B6" w:rsidP="002367B6">
      <w:pPr>
        <w:spacing w:beforeLines="50" w:before="156" w:afterLines="50" w:after="15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第一条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双方的权利与义务</w:t>
      </w:r>
    </w:p>
    <w:p w14:paraId="131EB097" w14:textId="77777777" w:rsidR="002367B6" w:rsidRDefault="002367B6" w:rsidP="002367B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甲方的权利与义务：</w:t>
      </w:r>
    </w:p>
    <w:p w14:paraId="1B693FC3" w14:textId="77777777" w:rsidR="002367B6" w:rsidRDefault="002367B6" w:rsidP="002367B6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、甲方负责向乙方提供网站制作所需的所有资料，并保证内容的真实性与合法性；</w:t>
      </w:r>
    </w:p>
    <w:p w14:paraId="2FBFEA71" w14:textId="5C5D92F2" w:rsidR="002367B6" w:rsidRDefault="002367B6" w:rsidP="002367B6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、甲方需在双方协商的《需求文档》上签字认可，如在网站制作期间对需求文档确定的内容有所改动，双方尽量友好协商解决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 xml:space="preserve"> </w:t>
      </w:r>
    </w:p>
    <w:p w14:paraId="7091B947" w14:textId="77777777" w:rsidR="002367B6" w:rsidRDefault="002367B6" w:rsidP="002367B6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、由乙方递交的网站效果，甲方应认真审核并在</w:t>
      </w:r>
      <w:r>
        <w:rPr>
          <w:sz w:val="28"/>
          <w:szCs w:val="28"/>
        </w:rPr>
        <w:t>72</w:t>
      </w:r>
      <w:r>
        <w:rPr>
          <w:rFonts w:hint="eastAsia"/>
          <w:sz w:val="28"/>
          <w:szCs w:val="28"/>
        </w:rPr>
        <w:t>小时内将修改意见或审核结果通知乙方，逾期未回复则视为甲方同意乙方的网站制作内容，并视为网站验收完成；</w:t>
      </w:r>
    </w:p>
    <w:p w14:paraId="52699246" w14:textId="77777777" w:rsidR="002367B6" w:rsidRDefault="002367B6" w:rsidP="002367B6">
      <w:pPr>
        <w:spacing w:beforeLines="50" w:before="15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乙方的权利与义务：</w:t>
      </w:r>
    </w:p>
    <w:p w14:paraId="371D652A" w14:textId="77777777" w:rsidR="002367B6" w:rsidRDefault="002367B6" w:rsidP="002367B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乙方应根据甲方需求，向甲方提供网站制作的《需求文档》，并根据双方协商签字确定的《需求文档》，向甲方交付对应的网站文件；</w:t>
      </w:r>
    </w:p>
    <w:p w14:paraId="1E7E5F5E" w14:textId="17E297BF" w:rsidR="002367B6" w:rsidRDefault="00182D4F" w:rsidP="002367B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367B6">
        <w:rPr>
          <w:rFonts w:hint="eastAsia"/>
          <w:sz w:val="28"/>
          <w:szCs w:val="28"/>
        </w:rPr>
        <w:t>、乙方应在甲方对网站进行验收并付款后，负责将网站上传至互联网，并保证网站的</w:t>
      </w:r>
      <w:proofErr w:type="gramStart"/>
      <w:r w:rsidR="002367B6">
        <w:rPr>
          <w:rFonts w:hint="eastAsia"/>
          <w:sz w:val="28"/>
          <w:szCs w:val="28"/>
        </w:rPr>
        <w:t>正常访问</w:t>
      </w:r>
      <w:proofErr w:type="gramEnd"/>
      <w:r w:rsidR="002367B6">
        <w:rPr>
          <w:rFonts w:hint="eastAsia"/>
          <w:sz w:val="28"/>
          <w:szCs w:val="28"/>
        </w:rPr>
        <w:t>和使用；</w:t>
      </w:r>
    </w:p>
    <w:p w14:paraId="711D5490" w14:textId="51BA06AF" w:rsidR="002367B6" w:rsidRDefault="00182D4F" w:rsidP="002367B6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2367B6">
        <w:rPr>
          <w:rFonts w:hint="eastAsia"/>
          <w:sz w:val="28"/>
          <w:szCs w:val="28"/>
        </w:rPr>
        <w:t>、在甲方提交网站所需资料后，乙方应在</w:t>
      </w:r>
      <w:r w:rsidR="002367B6">
        <w:rPr>
          <w:sz w:val="28"/>
          <w:szCs w:val="28"/>
        </w:rPr>
        <w:t>30</w:t>
      </w:r>
      <w:r w:rsidR="002367B6">
        <w:rPr>
          <w:rFonts w:hint="eastAsia"/>
          <w:sz w:val="28"/>
          <w:szCs w:val="28"/>
        </w:rPr>
        <w:t>日内向甲方提供完整的网站效果，因为甲方原因延期的由甲方负责，因为乙方原因延期的甲方有权追究乙方责任；</w:t>
      </w:r>
    </w:p>
    <w:p w14:paraId="7515F037" w14:textId="439FAE85" w:rsidR="002367B6" w:rsidRDefault="00182D4F" w:rsidP="002367B6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2367B6">
        <w:rPr>
          <w:rFonts w:hint="eastAsia"/>
          <w:sz w:val="28"/>
          <w:szCs w:val="28"/>
        </w:rPr>
        <w:t>、双方合作期间，甲方向乙方提供的所有资料未</w:t>
      </w:r>
      <w:bookmarkStart w:id="0" w:name="_GoBack"/>
      <w:bookmarkEnd w:id="0"/>
      <w:r w:rsidR="002367B6">
        <w:rPr>
          <w:rFonts w:hint="eastAsia"/>
          <w:sz w:val="28"/>
          <w:szCs w:val="28"/>
        </w:rPr>
        <w:t>经甲方许可，乙方</w:t>
      </w:r>
      <w:r w:rsidR="002367B6">
        <w:rPr>
          <w:rFonts w:hint="eastAsia"/>
          <w:sz w:val="28"/>
          <w:szCs w:val="28"/>
        </w:rPr>
        <w:lastRenderedPageBreak/>
        <w:t>不得以任何方式向第三方泄露。</w:t>
      </w:r>
    </w:p>
    <w:p w14:paraId="65AD6A6F" w14:textId="4309F7A0" w:rsidR="002367B6" w:rsidRDefault="002367B6" w:rsidP="002367B6">
      <w:pPr>
        <w:spacing w:beforeLines="50" w:before="156" w:afterLines="50" w:after="15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第二条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经费事项</w:t>
      </w:r>
    </w:p>
    <w:p w14:paraId="706D999A" w14:textId="17865494" w:rsidR="002E0AA7" w:rsidRPr="00182D4F" w:rsidRDefault="002E0AA7" w:rsidP="00182D4F">
      <w:pPr>
        <w:pStyle w:val="a3"/>
        <w:numPr>
          <w:ilvl w:val="0"/>
          <w:numId w:val="2"/>
        </w:numPr>
        <w:spacing w:beforeLines="50" w:before="156" w:afterLines="50" w:after="156"/>
        <w:ind w:firstLineChars="0"/>
        <w:rPr>
          <w:sz w:val="28"/>
          <w:szCs w:val="28"/>
        </w:rPr>
      </w:pPr>
      <w:r w:rsidRPr="00182D4F">
        <w:rPr>
          <w:rFonts w:hint="eastAsia"/>
          <w:sz w:val="28"/>
          <w:szCs w:val="28"/>
        </w:rPr>
        <w:t>乙方为甲方设计与制作的“大程教育培训有限公司”官方网站为</w:t>
      </w:r>
      <w:r w:rsidR="00182D4F" w:rsidRPr="00182D4F">
        <w:rPr>
          <w:rFonts w:hint="eastAsia"/>
          <w:sz w:val="28"/>
          <w:szCs w:val="28"/>
          <w:u w:val="single"/>
        </w:rPr>
        <w:t>￥</w:t>
      </w:r>
      <w:r w:rsidR="00182D4F" w:rsidRPr="00182D4F">
        <w:rPr>
          <w:sz w:val="28"/>
          <w:szCs w:val="28"/>
          <w:u w:val="single"/>
        </w:rPr>
        <w:t>0</w:t>
      </w:r>
      <w:r w:rsidR="00182D4F" w:rsidRPr="00182D4F">
        <w:rPr>
          <w:rFonts w:hint="eastAsia"/>
          <w:sz w:val="28"/>
          <w:szCs w:val="28"/>
        </w:rPr>
        <w:t>元整（零元整）；</w:t>
      </w:r>
    </w:p>
    <w:p w14:paraId="73E4470B" w14:textId="4295B6E3" w:rsidR="00182D4F" w:rsidRDefault="00182D4F" w:rsidP="00182D4F">
      <w:pPr>
        <w:pStyle w:val="a3"/>
        <w:numPr>
          <w:ilvl w:val="0"/>
          <w:numId w:val="2"/>
        </w:numPr>
        <w:spacing w:beforeLines="50" w:before="156" w:afterLines="50" w:after="156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上传网站所需的</w:t>
      </w:r>
      <w:proofErr w:type="gramStart"/>
      <w:r>
        <w:rPr>
          <w:rFonts w:hint="eastAsia"/>
          <w:sz w:val="28"/>
          <w:szCs w:val="28"/>
        </w:rPr>
        <w:t>的</w:t>
      </w:r>
      <w:proofErr w:type="gramEnd"/>
      <w:r>
        <w:rPr>
          <w:rFonts w:hint="eastAsia"/>
          <w:sz w:val="28"/>
          <w:szCs w:val="28"/>
        </w:rPr>
        <w:t>域名和空间所需的费用由甲方购买（乙方可以提供技术支持）；</w:t>
      </w:r>
    </w:p>
    <w:p w14:paraId="049609F2" w14:textId="5A87E0E9" w:rsidR="00182D4F" w:rsidRPr="00182D4F" w:rsidRDefault="00182D4F" w:rsidP="00182D4F">
      <w:pPr>
        <w:pStyle w:val="a3"/>
        <w:numPr>
          <w:ilvl w:val="0"/>
          <w:numId w:val="2"/>
        </w:numPr>
        <w:spacing w:beforeLines="50" w:before="156" w:afterLines="50" w:after="156"/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网站通过验收后的三个月内，维护费用为</w:t>
      </w:r>
      <w:r>
        <w:rPr>
          <w:rFonts w:hint="eastAsia"/>
          <w:sz w:val="28"/>
          <w:szCs w:val="28"/>
          <w:u w:val="single"/>
        </w:rPr>
        <w:t>￥0</w:t>
      </w:r>
      <w:r>
        <w:rPr>
          <w:rFonts w:hint="eastAsia"/>
          <w:sz w:val="28"/>
          <w:szCs w:val="28"/>
        </w:rPr>
        <w:t>元整（零元整）；</w:t>
      </w:r>
    </w:p>
    <w:p w14:paraId="116F4091" w14:textId="77777777" w:rsidR="002367B6" w:rsidRDefault="002367B6" w:rsidP="002367B6">
      <w:pPr>
        <w:spacing w:beforeLines="50" w:before="156" w:afterLines="50" w:after="15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第三条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违约责任</w:t>
      </w:r>
    </w:p>
    <w:p w14:paraId="740CB604" w14:textId="77777777" w:rsidR="002367B6" w:rsidRDefault="002367B6" w:rsidP="002367B6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、若有一方违反本合同规定导致本合同无法履行，另一方有权终止合同，由违约方承担所有的责任；</w:t>
      </w:r>
    </w:p>
    <w:p w14:paraId="26AFB243" w14:textId="77777777" w:rsidR="002367B6" w:rsidRDefault="002367B6" w:rsidP="002367B6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、一方违约给造成对方不良社会影响或经济损失，则另一方有权追究违约方的法律责任，要求其消除影响，并作相应的经济赔偿。</w:t>
      </w:r>
    </w:p>
    <w:p w14:paraId="3D568317" w14:textId="77777777" w:rsidR="002367B6" w:rsidRDefault="002367B6" w:rsidP="002367B6">
      <w:pPr>
        <w:spacing w:beforeLines="50" w:before="156" w:afterLines="50" w:after="15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第四条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合同的变更或修改</w:t>
      </w:r>
    </w:p>
    <w:p w14:paraId="3AEFDF86" w14:textId="77777777" w:rsidR="002367B6" w:rsidRDefault="002367B6" w:rsidP="002367B6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、本合同经甲、乙双方代表签字，并加盖公章；</w:t>
      </w:r>
      <w:r>
        <w:rPr>
          <w:sz w:val="28"/>
          <w:szCs w:val="28"/>
        </w:rPr>
        <w:t xml:space="preserve"> </w:t>
      </w:r>
    </w:p>
    <w:p w14:paraId="1F5EED2D" w14:textId="77777777" w:rsidR="002367B6" w:rsidRDefault="002367B6" w:rsidP="002367B6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、本合同未尽事宜由甲、乙双方友好协商后，以附件形式加以补充，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补充合同具有同样的法律效力。</w:t>
      </w:r>
    </w:p>
    <w:p w14:paraId="17BD947E" w14:textId="77777777" w:rsidR="002367B6" w:rsidRDefault="002367B6" w:rsidP="002367B6">
      <w:pPr>
        <w:spacing w:beforeLines="50" w:before="156" w:afterLines="50" w:after="15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第五条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本合同自签订之日起生效。</w:t>
      </w:r>
    </w:p>
    <w:p w14:paraId="5EF661A4" w14:textId="77777777" w:rsidR="002367B6" w:rsidRDefault="002367B6" w:rsidP="002367B6">
      <w:pPr>
        <w:spacing w:beforeLines="50" w:before="156" w:afterLines="50" w:after="156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第六条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本合同一式四份，双方各执一份，具有同等法律效力。</w:t>
      </w:r>
    </w:p>
    <w:p w14:paraId="2D0CAF70" w14:textId="77777777" w:rsidR="002367B6" w:rsidRDefault="002367B6" w:rsidP="002367B6">
      <w:pPr>
        <w:spacing w:beforeLines="50" w:before="156" w:afterLines="50" w:after="156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第七条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本合同未尽事宜，双方应本着友好合作的原则协商解决。</w:t>
      </w:r>
    </w:p>
    <w:p w14:paraId="1E9CCBA5" w14:textId="58E6977C" w:rsidR="002367B6" w:rsidRDefault="002367B6" w:rsidP="002367B6">
      <w:pPr>
        <w:widowControl/>
        <w:rPr>
          <w:sz w:val="52"/>
          <w:szCs w:val="52"/>
        </w:rPr>
      </w:pPr>
    </w:p>
    <w:p w14:paraId="6299BD4C" w14:textId="31849DB5" w:rsidR="002367B6" w:rsidRDefault="002367B6" w:rsidP="002E0AA7">
      <w:pPr>
        <w:widowControl/>
        <w:jc w:val="left"/>
        <w:rPr>
          <w:b/>
          <w:sz w:val="32"/>
          <w:szCs w:val="32"/>
        </w:rPr>
      </w:pPr>
      <w:r w:rsidRPr="002367B6">
        <w:rPr>
          <w:rFonts w:hint="eastAsia"/>
          <w:b/>
          <w:sz w:val="32"/>
          <w:szCs w:val="32"/>
        </w:rPr>
        <w:t>甲方</w:t>
      </w:r>
      <w:r>
        <w:rPr>
          <w:rFonts w:hint="eastAsia"/>
          <w:b/>
          <w:sz w:val="32"/>
          <w:szCs w:val="32"/>
        </w:rPr>
        <w:t>代表签字：_</w:t>
      </w:r>
      <w:r>
        <w:rPr>
          <w:b/>
          <w:sz w:val="32"/>
          <w:szCs w:val="32"/>
        </w:rPr>
        <w:t>_________;</w:t>
      </w:r>
      <w:r w:rsidR="002E0AA7">
        <w:rPr>
          <w:b/>
          <w:sz w:val="32"/>
          <w:szCs w:val="32"/>
        </w:rPr>
        <w:t xml:space="preserve">      </w:t>
      </w:r>
      <w:r>
        <w:rPr>
          <w:rFonts w:hint="eastAsia"/>
          <w:b/>
          <w:sz w:val="32"/>
          <w:szCs w:val="32"/>
        </w:rPr>
        <w:t>乙方代表签字：_</w:t>
      </w:r>
      <w:r>
        <w:rPr>
          <w:b/>
          <w:sz w:val="32"/>
          <w:szCs w:val="32"/>
        </w:rPr>
        <w:t>_________;</w:t>
      </w:r>
    </w:p>
    <w:p w14:paraId="47A2EA8A" w14:textId="77924FBD" w:rsidR="002E0AA7" w:rsidRPr="002E0AA7" w:rsidRDefault="002E0AA7" w:rsidP="002E0AA7">
      <w:pPr>
        <w:widowControl/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甲方公章：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rFonts w:hint="eastAsia"/>
          <w:b/>
          <w:sz w:val="32"/>
          <w:szCs w:val="32"/>
        </w:rPr>
        <w:t>乙方公章：</w:t>
      </w:r>
    </w:p>
    <w:sectPr w:rsidR="002E0AA7" w:rsidRPr="002E0A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E18658E"/>
    <w:multiLevelType w:val="singleLevel"/>
    <w:tmpl w:val="DE18658E"/>
    <w:lvl w:ilvl="0">
      <w:start w:val="1"/>
      <w:numFmt w:val="decimal"/>
      <w:suff w:val="nothing"/>
      <w:lvlText w:val="%1、"/>
      <w:lvlJc w:val="left"/>
      <w:pPr>
        <w:ind w:left="0" w:firstLine="0"/>
      </w:pPr>
    </w:lvl>
  </w:abstractNum>
  <w:abstractNum w:abstractNumId="1" w15:restartNumberingAfterBreak="0">
    <w:nsid w:val="176776F3"/>
    <w:multiLevelType w:val="hybridMultilevel"/>
    <w:tmpl w:val="0CC64FCE"/>
    <w:lvl w:ilvl="0" w:tplc="83526A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12D"/>
    <w:rsid w:val="00047067"/>
    <w:rsid w:val="00087BDB"/>
    <w:rsid w:val="00182D4F"/>
    <w:rsid w:val="002367B6"/>
    <w:rsid w:val="002E0AA7"/>
    <w:rsid w:val="00B0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EC6CB"/>
  <w15:chartTrackingRefBased/>
  <w15:docId w15:val="{793FD8C7-40E0-4559-B002-08112C872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D4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3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b</dc:creator>
  <cp:keywords/>
  <dc:description/>
  <cp:lastModifiedBy>yang b</cp:lastModifiedBy>
  <cp:revision>2</cp:revision>
  <dcterms:created xsi:type="dcterms:W3CDTF">2019-10-11T06:00:00Z</dcterms:created>
  <dcterms:modified xsi:type="dcterms:W3CDTF">2019-10-11T06:39:00Z</dcterms:modified>
</cp:coreProperties>
</file>