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5B" w:rsidRDefault="00D26E32">
      <w:pPr>
        <w:pStyle w:val="1"/>
        <w:spacing w:line="480" w:lineRule="auto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意</w:t>
      </w:r>
    </w:p>
    <w:p w:rsidR="008F7E5B" w:rsidRDefault="00D26E32">
      <w:pPr>
        <w:pStyle w:val="1"/>
        <w:spacing w:line="480" w:lineRule="auto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初</w:t>
      </w:r>
    </w:p>
    <w:p w:rsidR="008F7E5B" w:rsidRDefault="00D26E32">
      <w:pPr>
        <w:pStyle w:val="1"/>
        <w:spacing w:line="480" w:lineRule="auto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团</w:t>
      </w:r>
    </w:p>
    <w:p w:rsidR="008F7E5B" w:rsidRDefault="00D26E32">
      <w:pPr>
        <w:pStyle w:val="1"/>
        <w:spacing w:line="480" w:lineRule="auto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队</w:t>
      </w:r>
    </w:p>
    <w:p w:rsidR="008F7E5B" w:rsidRDefault="00D26E32">
      <w:pPr>
        <w:pStyle w:val="1"/>
        <w:spacing w:line="480" w:lineRule="auto"/>
        <w:jc w:val="center"/>
        <w:rPr>
          <w:sz w:val="96"/>
          <w:szCs w:val="96"/>
        </w:rPr>
      </w:pPr>
      <w:proofErr w:type="gramStart"/>
      <w:r>
        <w:rPr>
          <w:rFonts w:hint="eastAsia"/>
          <w:sz w:val="96"/>
          <w:szCs w:val="96"/>
        </w:rPr>
        <w:t>规</w:t>
      </w:r>
      <w:proofErr w:type="gramEnd"/>
    </w:p>
    <w:p w:rsidR="008F7E5B" w:rsidRDefault="00D26E32">
      <w:pPr>
        <w:pStyle w:val="1"/>
        <w:spacing w:line="480" w:lineRule="auto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章</w:t>
      </w:r>
    </w:p>
    <w:p w:rsidR="008F7E5B" w:rsidRDefault="00D26E32">
      <w:pPr>
        <w:pStyle w:val="1"/>
        <w:spacing w:line="480" w:lineRule="auto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制</w:t>
      </w:r>
    </w:p>
    <w:p w:rsidR="008F7E5B" w:rsidRDefault="00D26E32">
      <w:pPr>
        <w:pStyle w:val="1"/>
        <w:spacing w:line="480" w:lineRule="auto"/>
        <w:jc w:val="center"/>
        <w:rPr>
          <w:sz w:val="72"/>
          <w:szCs w:val="72"/>
        </w:rPr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3246235</wp:posOffset>
                </wp:positionH>
                <wp:positionV relativeFrom="paragraph">
                  <wp:posOffset>491490</wp:posOffset>
                </wp:positionV>
                <wp:extent cx="2484755" cy="6096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E5B" w:rsidRDefault="00D26E3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A4EB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——</w:t>
                            </w:r>
                            <w:proofErr w:type="gramStart"/>
                            <w:r w:rsidRPr="002A4EB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—意初团队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55.6pt;margin-top:38.7pt;width:195.65pt;height:4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" fillcolor="white [3201]" stroked="f" strokeweight=".5pt">
                <v:textbox>
                  <w:txbxContent>
                    <w:p w:rsidR="008F7E5B" w:rsidRDefault="00D26E32">
                      <w:pPr>
                        <w:rPr>
                          <w:sz w:val="44"/>
                          <w:szCs w:val="44"/>
                        </w:rPr>
                      </w:pPr>
                      <w:r w:rsidRPr="002A4EB6">
                        <w:rPr>
                          <w:rFonts w:hint="eastAsia"/>
                          <w:sz w:val="44"/>
                          <w:szCs w:val="44"/>
                        </w:rPr>
                        <w:t>——</w:t>
                      </w:r>
                      <w:proofErr w:type="gramStart"/>
                      <w:r w:rsidRPr="002A4EB6">
                        <w:rPr>
                          <w:rFonts w:hint="eastAsia"/>
                          <w:sz w:val="44"/>
                          <w:szCs w:val="44"/>
                        </w:rPr>
                        <w:t>—意初团队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96"/>
          <w:szCs w:val="96"/>
        </w:rPr>
        <w:t>度</w:t>
      </w:r>
    </w:p>
    <w:p w:rsidR="008F7E5B" w:rsidRDefault="00D26E32">
      <w:pPr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——</w:t>
      </w:r>
      <w:proofErr w:type="gramStart"/>
      <w:r>
        <w:rPr>
          <w:rFonts w:hint="eastAsia"/>
          <w:sz w:val="44"/>
          <w:szCs w:val="44"/>
        </w:rPr>
        <w:t>—</w:t>
      </w:r>
      <w:proofErr w:type="gramEnd"/>
      <w:r>
        <w:rPr>
          <w:rFonts w:hint="eastAsia"/>
          <w:sz w:val="44"/>
          <w:szCs w:val="44"/>
        </w:rPr>
        <w:t>2019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日</w:t>
      </w:r>
    </w:p>
    <w:bookmarkStart w:id="0" w:name="_Toc2378_WPSOffice_Type1" w:displacedByCustomXml="next"/>
    <w:sdt>
      <w:sdtPr>
        <w:rPr>
          <w:rFonts w:ascii="宋体" w:eastAsia="宋体" w:hAnsi="宋体" w:cs="Times New Roman"/>
          <w:kern w:val="0"/>
          <w:sz w:val="20"/>
          <w:szCs w:val="20"/>
        </w:rPr>
        <w:id w:val="-2142571140"/>
        <w:docPartObj>
          <w:docPartGallery w:val="Table of Contents"/>
          <w:docPartUnique/>
        </w:docPartObj>
      </w:sdtPr>
      <w:sdtContent>
        <w:p w:rsidR="0045767A" w:rsidRDefault="0045767A">
          <w:pPr>
            <w:jc w:val="center"/>
            <w:rPr>
              <w:rFonts w:ascii="宋体" w:eastAsia="宋体" w:hAnsi="宋体"/>
            </w:rPr>
          </w:pPr>
        </w:p>
        <w:p w:rsidR="0045767A" w:rsidRDefault="0045767A">
          <w:pPr>
            <w:jc w:val="center"/>
            <w:rPr>
              <w:rFonts w:ascii="宋体" w:eastAsia="宋体" w:hAnsi="宋体"/>
              <w:sz w:val="72"/>
              <w:szCs w:val="72"/>
            </w:rPr>
            <w:sectPr w:rsidR="0045767A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</w:p>
        <w:p w:rsidR="0045767A" w:rsidRDefault="0045767A">
          <w:pPr>
            <w:jc w:val="center"/>
            <w:rPr>
              <w:rFonts w:ascii="宋体" w:eastAsia="宋体" w:hAnsi="宋体"/>
              <w:sz w:val="72"/>
              <w:szCs w:val="72"/>
            </w:rPr>
          </w:pPr>
          <w:r>
            <w:rPr>
              <w:rFonts w:ascii="宋体" w:eastAsia="宋体" w:hAnsi="宋体" w:hint="eastAsia"/>
              <w:sz w:val="72"/>
              <w:szCs w:val="72"/>
            </w:rPr>
            <w:lastRenderedPageBreak/>
            <w:t>目录</w:t>
          </w:r>
        </w:p>
        <w:p w:rsidR="0045767A" w:rsidRDefault="0045767A">
          <w:pPr>
            <w:pStyle w:val="WPSOffice1"/>
            <w:tabs>
              <w:tab w:val="right" w:leader="dot" w:pos="8306"/>
            </w:tabs>
          </w:pPr>
          <w:sdt>
            <w:sdtPr>
              <w:rPr>
                <w:rFonts w:asciiTheme="minorHAnsi" w:eastAsiaTheme="minorEastAsia" w:hAnsiTheme="minorHAnsi" w:cstheme="minorBidi"/>
                <w:kern w:val="2"/>
                <w:sz w:val="44"/>
                <w:szCs w:val="44"/>
              </w:rPr>
              <w:id w:val="147464888"/>
              <w:placeholder>
                <w:docPart w:val="{6ed2d8fc-a2b7-45df-a678-7483637f880f}"/>
              </w:placeholder>
            </w:sdtPr>
            <w:sdtContent>
              <w:r>
                <w:rPr>
                  <w:rFonts w:asciiTheme="minorHAnsi" w:eastAsiaTheme="minorEastAsia" w:hAnsiTheme="minorHAnsi" w:cstheme="minorBidi" w:hint="eastAsia"/>
                  <w:kern w:val="2"/>
                  <w:sz w:val="44"/>
                  <w:szCs w:val="44"/>
                </w:rPr>
                <w:t>行为准则</w:t>
              </w:r>
            </w:sdtContent>
          </w:sdt>
          <w:r>
            <w:tab/>
          </w:r>
          <w:r>
            <w:rPr>
              <w:rFonts w:hint="eastAsia"/>
            </w:rPr>
            <w:t>1</w:t>
          </w:r>
        </w:p>
        <w:p w:rsidR="0045767A" w:rsidRDefault="0045767A">
          <w:pPr>
            <w:pStyle w:val="WPSOffice1"/>
            <w:tabs>
              <w:tab w:val="right" w:leader="dot" w:pos="8306"/>
            </w:tabs>
          </w:pPr>
        </w:p>
        <w:p w:rsidR="0045767A" w:rsidRDefault="0045767A">
          <w:pPr>
            <w:pStyle w:val="WPSOffice1"/>
            <w:tabs>
              <w:tab w:val="right" w:leader="dot" w:pos="8306"/>
            </w:tabs>
          </w:pPr>
          <w:r>
            <w:rPr>
              <w:rFonts w:asciiTheme="minorHAnsi" w:eastAsiaTheme="minorEastAsia" w:hAnsiTheme="minorHAnsi" w:cstheme="minorBidi"/>
              <w:kern w:val="2"/>
              <w:sz w:val="44"/>
              <w:szCs w:val="44"/>
            </w:rPr>
            <w:t>项目（任务）流程</w:t>
          </w:r>
          <w:r>
            <w:tab/>
          </w:r>
          <w:r>
            <w:rPr>
              <w:rFonts w:hint="eastAsia"/>
            </w:rPr>
            <w:t>2</w:t>
          </w:r>
        </w:p>
        <w:p w:rsidR="0045767A" w:rsidRDefault="0045767A">
          <w:pPr>
            <w:pStyle w:val="WPSOffice1"/>
            <w:tabs>
              <w:tab w:val="right" w:leader="dot" w:pos="8306"/>
            </w:tabs>
          </w:pPr>
        </w:p>
        <w:p w:rsidR="0045767A" w:rsidRDefault="0045767A">
          <w:pPr>
            <w:pStyle w:val="WPSOffice1"/>
            <w:tabs>
              <w:tab w:val="right" w:leader="dot" w:pos="8306"/>
            </w:tabs>
          </w:pPr>
          <w:sdt>
            <w:sdtPr>
              <w:rPr>
                <w:rFonts w:asciiTheme="minorHAnsi" w:eastAsiaTheme="minorEastAsia" w:hAnsiTheme="minorHAnsi" w:cstheme="minorBidi"/>
                <w:kern w:val="2"/>
                <w:sz w:val="44"/>
                <w:szCs w:val="44"/>
              </w:rPr>
              <w:id w:val="1977028558"/>
              <w:placeholder>
                <w:docPart w:val="{c98a56f5-84ba-4935-bea6-71fb98ea8e4e}"/>
              </w:placeholder>
            </w:sdtPr>
            <w:sdtContent>
              <w:r>
                <w:rPr>
                  <w:rFonts w:asciiTheme="minorHAnsi" w:eastAsiaTheme="minorEastAsia" w:hAnsiTheme="minorHAnsi" w:cstheme="minorBidi" w:hint="eastAsia"/>
                  <w:kern w:val="2"/>
                  <w:sz w:val="44"/>
                  <w:szCs w:val="44"/>
                </w:rPr>
                <w:t>会议制度</w:t>
              </w:r>
            </w:sdtContent>
          </w:sdt>
          <w:r>
            <w:tab/>
          </w:r>
          <w:r>
            <w:rPr>
              <w:rFonts w:hint="eastAsia"/>
            </w:rPr>
            <w:t>3</w:t>
          </w:r>
        </w:p>
        <w:p w:rsidR="0045767A" w:rsidRDefault="0045767A">
          <w:pPr>
            <w:pStyle w:val="WPSOffice1"/>
            <w:tabs>
              <w:tab w:val="right" w:leader="dot" w:pos="8306"/>
            </w:tabs>
          </w:pPr>
        </w:p>
        <w:p w:rsidR="0045767A" w:rsidRDefault="0045767A">
          <w:pPr>
            <w:pStyle w:val="WPSOffice1"/>
            <w:tabs>
              <w:tab w:val="right" w:leader="dot" w:pos="8306"/>
            </w:tabs>
          </w:pPr>
          <w:sdt>
            <w:sdtPr>
              <w:rPr>
                <w:rFonts w:asciiTheme="minorHAnsi" w:eastAsiaTheme="minorEastAsia" w:hAnsiTheme="minorHAnsi" w:cstheme="minorBidi"/>
                <w:kern w:val="2"/>
                <w:sz w:val="44"/>
                <w:szCs w:val="44"/>
              </w:rPr>
              <w:id w:val="-1723208675"/>
            </w:sdtPr>
            <w:sdtContent>
              <w:r>
                <w:rPr>
                  <w:rFonts w:asciiTheme="minorHAnsi" w:eastAsiaTheme="minorEastAsia" w:hAnsiTheme="minorHAnsi" w:cstheme="minorBidi" w:hint="eastAsia"/>
                  <w:kern w:val="2"/>
                  <w:sz w:val="44"/>
                  <w:szCs w:val="44"/>
                </w:rPr>
                <w:t>财务制度</w:t>
              </w:r>
            </w:sdtContent>
          </w:sdt>
          <w:r>
            <w:tab/>
          </w:r>
          <w:r>
            <w:rPr>
              <w:rFonts w:hint="eastAsia"/>
            </w:rPr>
            <w:t>4</w:t>
          </w:r>
        </w:p>
        <w:p w:rsidR="0045767A" w:rsidRDefault="0045767A">
          <w:pPr>
            <w:pStyle w:val="WPSOffice1"/>
            <w:tabs>
              <w:tab w:val="right" w:leader="dot" w:pos="8306"/>
            </w:tabs>
          </w:pPr>
        </w:p>
        <w:p w:rsidR="0045767A" w:rsidRDefault="0045767A">
          <w:pPr>
            <w:pStyle w:val="WPSOffice1"/>
            <w:tabs>
              <w:tab w:val="right" w:leader="dot" w:pos="8306"/>
            </w:tabs>
            <w:rPr>
              <w:rFonts w:asciiTheme="minorHAnsi" w:eastAsiaTheme="minorEastAsia" w:hAnsiTheme="minorHAnsi" w:cstheme="minorBidi"/>
              <w:kern w:val="2"/>
              <w:sz w:val="44"/>
              <w:szCs w:val="44"/>
            </w:rPr>
            <w:sectPr w:rsidR="0045767A">
              <w:headerReference w:type="default" r:id="rId16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r>
            <w:rPr>
              <w:rFonts w:asciiTheme="minorHAnsi" w:eastAsiaTheme="minorEastAsia" w:hAnsiTheme="minorHAnsi" w:cstheme="minorBidi"/>
              <w:kern w:val="2"/>
              <w:sz w:val="44"/>
              <w:szCs w:val="44"/>
            </w:rPr>
            <w:t>奖惩措施</w:t>
          </w:r>
        </w:p>
        <w:p w:rsidR="008F7E5B" w:rsidRDefault="0045767A">
          <w:pPr>
            <w:pStyle w:val="WPSOffice1"/>
            <w:tabs>
              <w:tab w:val="right" w:leader="dot" w:pos="8306"/>
            </w:tabs>
          </w:pPr>
          <w:r>
            <w:lastRenderedPageBreak/>
            <w:tab/>
          </w:r>
          <w:bookmarkEnd w:id="0"/>
          <w:r>
            <w:rPr>
              <w:rFonts w:hint="eastAsia"/>
            </w:rPr>
            <w:t>4</w:t>
          </w:r>
        </w:p>
        <w:bookmarkStart w:id="1" w:name="_GoBack" w:displacedByCustomXml="next"/>
        <w:bookmarkEnd w:id="1" w:displacedByCustomXml="next"/>
      </w:sdtContent>
    </w:sdt>
    <w:p w:rsidR="008F7E5B" w:rsidRDefault="008F7E5B">
      <w:pPr>
        <w:rPr>
          <w:sz w:val="44"/>
          <w:szCs w:val="44"/>
        </w:rPr>
      </w:pPr>
    </w:p>
    <w:p w:rsidR="008F7E5B" w:rsidRDefault="008F7E5B"/>
    <w:p w:rsidR="008F7E5B" w:rsidRDefault="008F7E5B"/>
    <w:p w:rsidR="008F7E5B" w:rsidRDefault="008F7E5B"/>
    <w:p w:rsidR="008F7E5B" w:rsidRDefault="008F7E5B"/>
    <w:p w:rsidR="008F7E5B" w:rsidRDefault="00D26E32">
      <w:pPr>
        <w:tabs>
          <w:tab w:val="left" w:pos="7426"/>
        </w:tabs>
        <w:jc w:val="left"/>
        <w:sectPr w:rsidR="008F7E5B">
          <w:headerReference w:type="default" r:id="rId17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ab/>
      </w:r>
    </w:p>
    <w:p w:rsidR="008F7E5B" w:rsidRDefault="00D26E32">
      <w:pPr>
        <w:pStyle w:val="2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1.</w:t>
      </w:r>
      <w:r>
        <w:rPr>
          <w:rFonts w:hint="eastAsia"/>
          <w:sz w:val="44"/>
          <w:szCs w:val="44"/>
        </w:rPr>
        <w:t>行为准则</w:t>
      </w:r>
    </w:p>
    <w:p w:rsidR="008F7E5B" w:rsidRDefault="00D26E32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工作室所有成员要保持端正的思想，和行为。（不攻击、贬低、诋毁其他公司、团队，不违反相关法律规定）</w:t>
      </w:r>
    </w:p>
    <w:p w:rsidR="008F7E5B" w:rsidRDefault="00D26E32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工作室所有成员之间要相互尊重。（不乱开玩笑、尊重各自的意见）</w:t>
      </w:r>
    </w:p>
    <w:p w:rsidR="008F7E5B" w:rsidRDefault="00D26E32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工作室所有成员须尊重客户意见和建议（不得私自改变客户要求、嘲讽客户）</w:t>
      </w:r>
    </w:p>
    <w:p w:rsidR="008F7E5B" w:rsidRDefault="00D26E32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工作室所有成员遵守考勤制度（禁止迟到、早退、无故缺席）</w:t>
      </w:r>
    </w:p>
    <w:p w:rsidR="008F7E5B" w:rsidRDefault="00D26E32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工作室所有成员必须服从任务安排和指挥（有异议可以提出来，不得因为不满意安排进行罢工）</w:t>
      </w:r>
    </w:p>
    <w:p w:rsidR="008F7E5B" w:rsidRDefault="00D26E32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工作室任务分配须按时完成、追求高质量（不得借机拖拉、不得为完成任务而完成）</w:t>
      </w:r>
    </w:p>
    <w:p w:rsidR="008F7E5B" w:rsidRDefault="00D26E32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工作室所有成员要以团队利益为主（不泄露客户信息、维护工作室形象、做事脚踏实地）</w:t>
      </w:r>
    </w:p>
    <w:p w:rsidR="008F7E5B" w:rsidRDefault="00D26E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8.</w:t>
      </w:r>
      <w:r>
        <w:rPr>
          <w:rFonts w:hint="eastAsia"/>
          <w:sz w:val="30"/>
          <w:szCs w:val="30"/>
        </w:rPr>
        <w:t>团队实行一视同仁，团队成员可以对团队组织管理提出意见和建议</w:t>
      </w:r>
    </w:p>
    <w:p w:rsidR="008F7E5B" w:rsidRDefault="008F7E5B">
      <w:pPr>
        <w:rPr>
          <w:sz w:val="30"/>
          <w:szCs w:val="30"/>
        </w:rPr>
      </w:pPr>
    </w:p>
    <w:p w:rsidR="008F7E5B" w:rsidRDefault="008F7E5B">
      <w:pPr>
        <w:rPr>
          <w:sz w:val="30"/>
          <w:szCs w:val="30"/>
        </w:rPr>
      </w:pPr>
    </w:p>
    <w:p w:rsidR="008F7E5B" w:rsidRDefault="008F7E5B">
      <w:pPr>
        <w:pStyle w:val="2"/>
        <w:numPr>
          <w:ilvl w:val="0"/>
          <w:numId w:val="2"/>
        </w:numPr>
        <w:rPr>
          <w:sz w:val="44"/>
          <w:szCs w:val="44"/>
        </w:rPr>
        <w:sectPr w:rsidR="008F7E5B">
          <w:headerReference w:type="default" r:id="rId1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7E5B" w:rsidRDefault="00D26E32">
      <w:pPr>
        <w:pStyle w:val="2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>项目流程</w:t>
      </w:r>
    </w:p>
    <w:p w:rsidR="00E71DE4" w:rsidRDefault="00E71DE4" w:rsidP="00E71DE4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（一）客户提出需求</w:t>
      </w:r>
    </w:p>
    <w:p w:rsidR="00E71DE4" w:rsidRDefault="00E71DE4" w:rsidP="00E71DE4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（二）按需求制定合同，对项目的必要性和可行性进行初步研究，提出</w:t>
      </w:r>
      <w:r w:rsidRPr="00434DBA">
        <w:rPr>
          <w:rFonts w:hint="eastAsia"/>
          <w:b w:val="0"/>
          <w:sz w:val="30"/>
          <w:szCs w:val="30"/>
        </w:rPr>
        <w:t>项目的轮廓设想。</w:t>
      </w:r>
    </w:p>
    <w:p w:rsidR="00E71DE4" w:rsidRDefault="00E71DE4" w:rsidP="00E71DE4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（三）签署合同</w:t>
      </w:r>
    </w:p>
    <w:p w:rsidR="00E71DE4" w:rsidRDefault="00E71DE4" w:rsidP="00E71DE4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（四）给组员按内容分配任务以及</w:t>
      </w:r>
      <w:r w:rsidRPr="0092302F">
        <w:rPr>
          <w:rFonts w:hint="eastAsia"/>
          <w:b w:val="0"/>
          <w:sz w:val="30"/>
          <w:szCs w:val="30"/>
        </w:rPr>
        <w:t>进行初步设计</w:t>
      </w:r>
    </w:p>
    <w:p w:rsidR="00E71DE4" w:rsidRDefault="00E71DE4" w:rsidP="00E71DE4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（五）检查每个组员的任务进度和质量</w:t>
      </w:r>
    </w:p>
    <w:p w:rsidR="00E71DE4" w:rsidRDefault="00E71DE4" w:rsidP="00E71DE4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（六）完成任务，进行最后检查</w:t>
      </w:r>
    </w:p>
    <w:p w:rsidR="00E71DE4" w:rsidRDefault="00E71DE4" w:rsidP="00E71DE4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（七）验收</w:t>
      </w:r>
    </w:p>
    <w:p w:rsidR="008F7E5B" w:rsidRPr="00B2661C" w:rsidRDefault="008F7E5B">
      <w:pPr>
        <w:rPr>
          <w:sz w:val="30"/>
          <w:szCs w:val="30"/>
        </w:rPr>
      </w:pPr>
    </w:p>
    <w:p w:rsidR="008F7E5B" w:rsidRDefault="008F7E5B">
      <w:pPr>
        <w:rPr>
          <w:sz w:val="30"/>
          <w:szCs w:val="30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  <w:sectPr w:rsidR="008F7E5B">
          <w:headerReference w:type="defaul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7E5B" w:rsidRDefault="00D26E32">
      <w:pPr>
        <w:rPr>
          <w:sz w:val="30"/>
          <w:szCs w:val="30"/>
        </w:rPr>
      </w:pPr>
      <w:r>
        <w:rPr>
          <w:rFonts w:ascii="Arial" w:eastAsia="黑体" w:hAnsi="Arial" w:hint="eastAsia"/>
          <w:b/>
          <w:sz w:val="44"/>
          <w:szCs w:val="44"/>
        </w:rPr>
        <w:lastRenderedPageBreak/>
        <w:t>3.</w:t>
      </w:r>
      <w:sdt>
        <w:sdtPr>
          <w:rPr>
            <w:rFonts w:ascii="Arial" w:eastAsia="黑体" w:hAnsi="Arial"/>
            <w:b/>
            <w:sz w:val="44"/>
            <w:szCs w:val="44"/>
          </w:rPr>
          <w:id w:val="326099433"/>
        </w:sdtPr>
        <w:sdtEndPr>
          <w:rPr>
            <w:rFonts w:asciiTheme="minorHAnsi" w:eastAsiaTheme="minorEastAsia" w:hAnsiTheme="minorHAnsi"/>
          </w:rPr>
        </w:sdtEndPr>
        <w:sdtContent>
          <w:r>
            <w:rPr>
              <w:rFonts w:ascii="Arial" w:eastAsia="黑体" w:hAnsi="Arial" w:hint="eastAsia"/>
              <w:b/>
              <w:sz w:val="44"/>
              <w:szCs w:val="44"/>
            </w:rPr>
            <w:t>会议制度</w:t>
          </w:r>
        </w:sdtContent>
      </w:sdt>
    </w:p>
    <w:p w:rsidR="008F7E5B" w:rsidRDefault="00D26E32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1.</w:t>
      </w:r>
      <w:r>
        <w:rPr>
          <w:rFonts w:hint="eastAsia"/>
          <w:b w:val="0"/>
          <w:sz w:val="30"/>
          <w:szCs w:val="30"/>
        </w:rPr>
        <w:t>每周会议定在周一下午</w:t>
      </w:r>
      <w:r>
        <w:rPr>
          <w:rFonts w:hint="eastAsia"/>
          <w:b w:val="0"/>
          <w:sz w:val="30"/>
          <w:szCs w:val="30"/>
        </w:rPr>
        <w:t>6</w:t>
      </w:r>
      <w:r>
        <w:rPr>
          <w:rFonts w:hint="eastAsia"/>
          <w:b w:val="0"/>
          <w:sz w:val="30"/>
          <w:szCs w:val="30"/>
        </w:rPr>
        <w:t>点</w:t>
      </w:r>
      <w:r w:rsidR="00BF2B13">
        <w:rPr>
          <w:rFonts w:hint="eastAsia"/>
          <w:b w:val="0"/>
          <w:sz w:val="30"/>
          <w:szCs w:val="30"/>
        </w:rPr>
        <w:t>和周四下午点</w:t>
      </w:r>
      <w:r w:rsidR="00BF2B13">
        <w:rPr>
          <w:rFonts w:hint="eastAsia"/>
          <w:b w:val="0"/>
          <w:sz w:val="30"/>
          <w:szCs w:val="30"/>
        </w:rPr>
        <w:t>6</w:t>
      </w:r>
      <w:r w:rsidR="00BF2B13">
        <w:rPr>
          <w:rFonts w:hint="eastAsia"/>
          <w:b w:val="0"/>
          <w:sz w:val="30"/>
          <w:szCs w:val="30"/>
        </w:rPr>
        <w:t>点举行。</w:t>
      </w:r>
      <w:r>
        <w:rPr>
          <w:rFonts w:hint="eastAsia"/>
          <w:b w:val="0"/>
          <w:sz w:val="30"/>
          <w:szCs w:val="30"/>
        </w:rPr>
        <w:t>管理者主持。（特殊情况无法召开会议，有组长提前通知；事情应避开会议，重大事情除外（身体原因或者家里出现变故））</w:t>
      </w:r>
    </w:p>
    <w:p w:rsidR="008F7E5B" w:rsidRDefault="00D26E32">
      <w:pPr>
        <w:pStyle w:val="a5"/>
        <w:widowControl/>
        <w:spacing w:beforeAutospacing="0" w:after="315" w:afterAutospacing="0" w:line="315" w:lineRule="atLeast"/>
        <w:textAlignment w:val="baseline"/>
        <w:rPr>
          <w:rFonts w:cstheme="minorBidi"/>
          <w:kern w:val="2"/>
          <w:sz w:val="30"/>
          <w:szCs w:val="30"/>
        </w:rPr>
      </w:pPr>
      <w:r>
        <w:rPr>
          <w:rFonts w:cstheme="minorBidi" w:hint="eastAsia"/>
          <w:kern w:val="2"/>
          <w:sz w:val="30"/>
          <w:szCs w:val="30"/>
        </w:rPr>
        <w:t>2.</w:t>
      </w:r>
      <w:r>
        <w:rPr>
          <w:rFonts w:cstheme="minorBidi" w:hint="eastAsia"/>
          <w:kern w:val="2"/>
          <w:sz w:val="30"/>
          <w:szCs w:val="30"/>
        </w:rPr>
        <w:t>会议内容：阶段工作进度公示及问题总结、重大决策和项目问题探讨、对下一阶段进行工作部署、团队成员问答等</w:t>
      </w:r>
    </w:p>
    <w:p w:rsidR="008F7E5B" w:rsidRDefault="00D26E32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3.</w:t>
      </w:r>
      <w:r>
        <w:rPr>
          <w:rFonts w:hint="eastAsia"/>
          <w:b w:val="0"/>
          <w:sz w:val="30"/>
          <w:szCs w:val="30"/>
        </w:rPr>
        <w:t>全组人员需全部到场。</w:t>
      </w:r>
    </w:p>
    <w:p w:rsidR="008F7E5B" w:rsidRDefault="00D26E32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4.</w:t>
      </w:r>
      <w:r w:rsidR="00BF2B13">
        <w:rPr>
          <w:rFonts w:hint="eastAsia"/>
          <w:b w:val="0"/>
          <w:sz w:val="30"/>
          <w:szCs w:val="30"/>
        </w:rPr>
        <w:t>每次会议都由李</w:t>
      </w:r>
      <w:proofErr w:type="gramStart"/>
      <w:r w:rsidR="00BF2B13">
        <w:rPr>
          <w:rFonts w:hint="eastAsia"/>
          <w:b w:val="0"/>
          <w:sz w:val="30"/>
          <w:szCs w:val="30"/>
        </w:rPr>
        <w:t>晶进行</w:t>
      </w:r>
      <w:proofErr w:type="gramEnd"/>
      <w:r w:rsidR="00BF2B13">
        <w:rPr>
          <w:rFonts w:hint="eastAsia"/>
          <w:b w:val="0"/>
          <w:sz w:val="30"/>
          <w:szCs w:val="30"/>
        </w:rPr>
        <w:t>会议记录。</w:t>
      </w:r>
    </w:p>
    <w:p w:rsidR="008F7E5B" w:rsidRDefault="00D26E32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5.</w:t>
      </w:r>
      <w:r>
        <w:rPr>
          <w:rFonts w:hint="eastAsia"/>
          <w:b w:val="0"/>
          <w:sz w:val="30"/>
          <w:szCs w:val="30"/>
        </w:rPr>
        <w:t>会议期间不得迟到、早退、不得玩手机。</w:t>
      </w:r>
    </w:p>
    <w:p w:rsidR="008F7E5B" w:rsidRDefault="00D26E32">
      <w:pPr>
        <w:pStyle w:val="3"/>
      </w:pPr>
      <w:r>
        <w:rPr>
          <w:rFonts w:hint="eastAsia"/>
          <w:b w:val="0"/>
          <w:sz w:val="30"/>
          <w:szCs w:val="30"/>
        </w:rPr>
        <w:t>6.</w:t>
      </w:r>
      <w:r>
        <w:rPr>
          <w:rFonts w:hint="eastAsia"/>
          <w:b w:val="0"/>
          <w:sz w:val="30"/>
          <w:szCs w:val="30"/>
        </w:rPr>
        <w:t>会议期间的决定都有组员举手表决。少数服从多数。</w:t>
      </w:r>
    </w:p>
    <w:p w:rsidR="008F7E5B" w:rsidRDefault="008F7E5B">
      <w:pPr>
        <w:rPr>
          <w:sz w:val="30"/>
          <w:szCs w:val="30"/>
        </w:rPr>
      </w:pPr>
    </w:p>
    <w:p w:rsidR="008F7E5B" w:rsidRDefault="008F7E5B">
      <w:pPr>
        <w:rPr>
          <w:sz w:val="30"/>
          <w:szCs w:val="30"/>
        </w:rPr>
      </w:pPr>
    </w:p>
    <w:p w:rsidR="008F7E5B" w:rsidRDefault="008F7E5B">
      <w:pPr>
        <w:rPr>
          <w:sz w:val="30"/>
          <w:szCs w:val="30"/>
        </w:rPr>
      </w:pPr>
    </w:p>
    <w:p w:rsidR="008F7E5B" w:rsidRDefault="008F7E5B">
      <w:pPr>
        <w:rPr>
          <w:sz w:val="30"/>
          <w:szCs w:val="30"/>
        </w:rPr>
      </w:pPr>
    </w:p>
    <w:p w:rsidR="008F7E5B" w:rsidRDefault="008F7E5B">
      <w:pPr>
        <w:rPr>
          <w:sz w:val="30"/>
          <w:szCs w:val="30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</w:pPr>
    </w:p>
    <w:p w:rsidR="008F7E5B" w:rsidRDefault="008F7E5B">
      <w:pPr>
        <w:rPr>
          <w:rFonts w:ascii="Arial" w:eastAsia="黑体" w:hAnsi="Arial"/>
          <w:b/>
          <w:sz w:val="44"/>
          <w:szCs w:val="44"/>
        </w:rPr>
        <w:sectPr w:rsidR="008F7E5B">
          <w:headerReference w:type="default" r:id="rId2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7E5B" w:rsidRDefault="00D26E32">
      <w:r>
        <w:rPr>
          <w:rFonts w:ascii="Arial" w:eastAsia="黑体" w:hAnsi="Arial" w:hint="eastAsia"/>
          <w:b/>
          <w:sz w:val="44"/>
          <w:szCs w:val="44"/>
        </w:rPr>
        <w:lastRenderedPageBreak/>
        <w:t>4.</w:t>
      </w:r>
      <w:r>
        <w:rPr>
          <w:rFonts w:ascii="Arial" w:eastAsia="黑体" w:hAnsi="Arial" w:hint="eastAsia"/>
          <w:b/>
          <w:sz w:val="44"/>
          <w:szCs w:val="44"/>
        </w:rPr>
        <w:t>财务制度</w:t>
      </w:r>
    </w:p>
    <w:p w:rsidR="008F7E5B" w:rsidRDefault="00D26E32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1.</w:t>
      </w:r>
      <w:r>
        <w:rPr>
          <w:rFonts w:hint="eastAsia"/>
          <w:b w:val="0"/>
          <w:sz w:val="30"/>
          <w:szCs w:val="30"/>
        </w:rPr>
        <w:t>一学期每人缴纳</w:t>
      </w:r>
      <w:r>
        <w:rPr>
          <w:rFonts w:hint="eastAsia"/>
          <w:b w:val="0"/>
          <w:sz w:val="30"/>
          <w:szCs w:val="30"/>
        </w:rPr>
        <w:t>20</w:t>
      </w:r>
      <w:r>
        <w:rPr>
          <w:rFonts w:hint="eastAsia"/>
          <w:b w:val="0"/>
          <w:sz w:val="30"/>
          <w:szCs w:val="30"/>
        </w:rPr>
        <w:t>元经费，如不够再交</w:t>
      </w:r>
      <w:r>
        <w:rPr>
          <w:rFonts w:hint="eastAsia"/>
          <w:b w:val="0"/>
          <w:sz w:val="30"/>
          <w:szCs w:val="30"/>
        </w:rPr>
        <w:t>20</w:t>
      </w:r>
      <w:r>
        <w:rPr>
          <w:rFonts w:hint="eastAsia"/>
          <w:b w:val="0"/>
          <w:sz w:val="30"/>
          <w:szCs w:val="30"/>
        </w:rPr>
        <w:t>，如有剩期末平分给每位同学。</w:t>
      </w:r>
    </w:p>
    <w:p w:rsidR="008F7E5B" w:rsidRDefault="00D26E32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2.</w:t>
      </w:r>
      <w:r>
        <w:rPr>
          <w:rFonts w:hint="eastAsia"/>
          <w:b w:val="0"/>
          <w:sz w:val="30"/>
          <w:szCs w:val="30"/>
        </w:rPr>
        <w:t>所有的领费、惩奖的钱都由组长保管。</w:t>
      </w:r>
    </w:p>
    <w:p w:rsidR="008F7E5B" w:rsidRDefault="00D26E32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3.</w:t>
      </w:r>
      <w:r>
        <w:rPr>
          <w:rFonts w:hint="eastAsia"/>
          <w:b w:val="0"/>
          <w:sz w:val="30"/>
          <w:szCs w:val="30"/>
        </w:rPr>
        <w:t>做到公平、公正、透明。每月一公布。</w:t>
      </w:r>
    </w:p>
    <w:p w:rsidR="008F7E5B" w:rsidRDefault="00D26E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="002A4EB6">
        <w:rPr>
          <w:rFonts w:hint="eastAsia"/>
          <w:sz w:val="30"/>
          <w:szCs w:val="30"/>
        </w:rPr>
        <w:t>每一笔开销都</w:t>
      </w:r>
      <w:r w:rsidR="004C7630">
        <w:rPr>
          <w:rFonts w:hint="eastAsia"/>
          <w:sz w:val="30"/>
          <w:szCs w:val="30"/>
        </w:rPr>
        <w:t>由吴扬骏同学记录。</w:t>
      </w:r>
    </w:p>
    <w:p w:rsidR="008F7E5B" w:rsidRDefault="008F7E5B"/>
    <w:p w:rsidR="008F7E5B" w:rsidRDefault="00D26E32">
      <w:pPr>
        <w:pStyle w:val="3"/>
        <w:numPr>
          <w:ilvl w:val="0"/>
          <w:numId w:val="3"/>
        </w:numPr>
        <w:rPr>
          <w:rFonts w:ascii="Arial" w:eastAsia="黑体" w:hAnsi="Arial"/>
          <w:sz w:val="44"/>
          <w:szCs w:val="44"/>
        </w:rPr>
      </w:pPr>
      <w:r>
        <w:rPr>
          <w:rFonts w:ascii="Arial" w:eastAsia="黑体" w:hAnsi="Arial" w:hint="eastAsia"/>
          <w:sz w:val="44"/>
          <w:szCs w:val="44"/>
        </w:rPr>
        <w:t>奖惩措施</w:t>
      </w:r>
    </w:p>
    <w:p w:rsidR="008F7E5B" w:rsidRDefault="00D26E32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奖励：项目按时或者提前完成且质量得到客户认可的奖励</w:t>
      </w:r>
      <w:r>
        <w:rPr>
          <w:rFonts w:hint="eastAsia"/>
          <w:b w:val="0"/>
          <w:sz w:val="30"/>
          <w:szCs w:val="30"/>
        </w:rPr>
        <w:t>15</w:t>
      </w:r>
      <w:r>
        <w:rPr>
          <w:rFonts w:hint="eastAsia"/>
          <w:b w:val="0"/>
          <w:sz w:val="30"/>
          <w:szCs w:val="30"/>
        </w:rPr>
        <w:t>元奶茶一杯。</w:t>
      </w:r>
    </w:p>
    <w:p w:rsidR="008F7E5B" w:rsidRDefault="00D26E32">
      <w:pPr>
        <w:pStyle w:val="3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惩罚：违反行为准则的罚交经费</w:t>
      </w:r>
      <w:r>
        <w:rPr>
          <w:rFonts w:hint="eastAsia"/>
          <w:b w:val="0"/>
          <w:sz w:val="30"/>
          <w:szCs w:val="30"/>
        </w:rPr>
        <w:t>50</w:t>
      </w:r>
      <w:r>
        <w:rPr>
          <w:rFonts w:hint="eastAsia"/>
          <w:b w:val="0"/>
          <w:sz w:val="30"/>
          <w:szCs w:val="30"/>
        </w:rPr>
        <w:t>，并吃芥末拍视频认错发至朋友圈。</w:t>
      </w:r>
    </w:p>
    <w:p w:rsidR="008F7E5B" w:rsidRDefault="008F7E5B">
      <w:pPr>
        <w:rPr>
          <w:sz w:val="30"/>
          <w:szCs w:val="30"/>
        </w:rPr>
      </w:pPr>
    </w:p>
    <w:p w:rsidR="008F7E5B" w:rsidRDefault="008F7E5B">
      <w:pPr>
        <w:rPr>
          <w:sz w:val="30"/>
          <w:szCs w:val="30"/>
        </w:rPr>
      </w:pPr>
    </w:p>
    <w:p w:rsidR="008F7E5B" w:rsidRDefault="00D26E32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以上章程自制定之日起实施</w:t>
      </w:r>
    </w:p>
    <w:p w:rsidR="00E71DE4" w:rsidRDefault="00E71DE4" w:rsidP="00E71DE4">
      <w:pPr>
        <w:wordWrap w:val="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签字</w:t>
      </w:r>
      <w:r w:rsidR="00D92CAD">
        <w:rPr>
          <w:rFonts w:hint="eastAsia"/>
          <w:sz w:val="30"/>
          <w:szCs w:val="30"/>
        </w:rPr>
        <w:t>确认</w:t>
      </w:r>
      <w:r>
        <w:rPr>
          <w:rFonts w:hint="eastAsia"/>
          <w:sz w:val="30"/>
          <w:szCs w:val="30"/>
        </w:rPr>
        <w:t>：</w:t>
      </w:r>
      <w:r w:rsidR="00D92CAD"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 xml:space="preserve">     </w:t>
      </w:r>
    </w:p>
    <w:sectPr w:rsidR="00E71DE4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15" w:rsidRDefault="00DF4515">
      <w:r>
        <w:separator/>
      </w:r>
    </w:p>
  </w:endnote>
  <w:endnote w:type="continuationSeparator" w:id="0">
    <w:p w:rsidR="00DF4515" w:rsidRDefault="00DF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A" w:rsidRDefault="004576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35"/>
      <w:gridCol w:w="852"/>
      <w:gridCol w:w="3835"/>
    </w:tblGrid>
    <w:tr w:rsidR="0045767A" w:rsidTr="00393FAF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45767A" w:rsidRDefault="0045767A" w:rsidP="00393FAF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noWrap/>
          <w:vAlign w:val="center"/>
        </w:tcPr>
        <w:p w:rsidR="0045767A" w:rsidRDefault="0045767A" w:rsidP="00393FAF">
          <w:pPr>
            <w:pStyle w:val="a7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  <w:lang w:val="zh-CN"/>
            </w:rPr>
            <w:t>1</w:t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45767A" w:rsidRDefault="0045767A" w:rsidP="00393FAF">
          <w:pPr>
            <w:pStyle w:val="a4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5767A" w:rsidRDefault="0045767A" w:rsidP="002A4EB6">
    <w:pPr>
      <w:pStyle w:val="a3"/>
      <w:tabs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A" w:rsidRDefault="004576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15" w:rsidRDefault="00DF4515">
      <w:r>
        <w:separator/>
      </w:r>
    </w:p>
  </w:footnote>
  <w:footnote w:type="continuationSeparator" w:id="0">
    <w:p w:rsidR="00DF4515" w:rsidRDefault="00DF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A" w:rsidRDefault="004576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A" w:rsidRDefault="0045767A">
    <w:pPr>
      <w:pStyle w:val="a4"/>
      <w:tabs>
        <w:tab w:val="clear" w:pos="4153"/>
        <w:tab w:val="left" w:pos="1991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A" w:rsidRDefault="0045767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A" w:rsidRDefault="0045767A">
    <w:pPr>
      <w:pStyle w:val="a4"/>
      <w:tabs>
        <w:tab w:val="clear" w:pos="4153"/>
        <w:tab w:val="left" w:pos="19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9F98D3E" wp14:editId="45AC4503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E5B" w:rsidRDefault="0045767A">
                          <w:pPr>
                            <w:pStyle w:val="a4"/>
                          </w:pPr>
                          <w:r>
                            <w:t>*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left:0;text-align:left;margin-left:0;margin-top:0;width:2in;height:2in;z-index:2516879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F7E5B" w:rsidRDefault="0045767A">
                    <w:pPr>
                      <w:pStyle w:val="a4"/>
                    </w:pPr>
                    <w:r>
                      <w:t>*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规章制度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5B" w:rsidRDefault="00D26E32">
    <w:pPr>
      <w:pStyle w:val="a4"/>
      <w:tabs>
        <w:tab w:val="clear" w:pos="4153"/>
        <w:tab w:val="left" w:pos="19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E5B" w:rsidRDefault="00D26E3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F7E5B" w:rsidRDefault="00D26E3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行为准则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B6" w:rsidRDefault="002A4EB6" w:rsidP="002A4EB6">
    <w:pPr>
      <w:pStyle w:val="a4"/>
      <w:tabs>
        <w:tab w:val="clear" w:pos="4153"/>
        <w:tab w:val="left" w:pos="19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E6F008" wp14:editId="79931568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4EB6" w:rsidRDefault="002A4EB6" w:rsidP="002A4EB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767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0UYwIAABE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9ZdF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A4EB6" w:rsidRDefault="002A4EB6" w:rsidP="002A4EB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767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规章制度</w:t>
    </w:r>
  </w:p>
  <w:p w:rsidR="008F7E5B" w:rsidRDefault="008F7E5B">
    <w:pPr>
      <w:pStyle w:val="a4"/>
      <w:tabs>
        <w:tab w:val="clear" w:pos="4153"/>
        <w:tab w:val="left" w:pos="1991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B6" w:rsidRDefault="002A4EB6" w:rsidP="002A4EB6">
    <w:pPr>
      <w:pStyle w:val="a4"/>
      <w:tabs>
        <w:tab w:val="clear" w:pos="4153"/>
        <w:tab w:val="left" w:pos="19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E6F008" wp14:editId="79931568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4EB6" w:rsidRDefault="002A4EB6" w:rsidP="002A4EB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767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mS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oQKZ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A4EB6" w:rsidRDefault="002A4EB6" w:rsidP="002A4EB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767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规章制度</w:t>
    </w:r>
  </w:p>
  <w:p w:rsidR="008F7E5B" w:rsidRDefault="008F7E5B">
    <w:pPr>
      <w:pStyle w:val="a4"/>
      <w:tabs>
        <w:tab w:val="clear" w:pos="4153"/>
        <w:tab w:val="left" w:pos="1991"/>
      </w:tabs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B6" w:rsidRDefault="002A4EB6" w:rsidP="002A4EB6">
    <w:pPr>
      <w:pStyle w:val="a4"/>
      <w:tabs>
        <w:tab w:val="clear" w:pos="4153"/>
        <w:tab w:val="left" w:pos="19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E6F008" wp14:editId="79931568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4EB6" w:rsidRDefault="002A4EB6" w:rsidP="002A4EB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767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1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KBZQIAABEFAAAOAAAAZHJzL2Uyb0RvYy54bWysVE1uEzEU3iNxB8t7OmkL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8OX02Kw06D&#10;4MYhR25iKLZIaWNUjmDce6XRfak5X5S5U6cmsLXAxAgplUul3RIJ1tlKI+1THLf22VWVmXyK886j&#10;ZCaXds62dRRKv4/Kbj6PJevBfkRg6DtDkPplX2h/OX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5s1KB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2A4EB6" w:rsidRDefault="002A4EB6" w:rsidP="002A4EB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767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规章制度</w:t>
    </w:r>
  </w:p>
  <w:p w:rsidR="008F7E5B" w:rsidRDefault="008F7E5B" w:rsidP="002A4EB6">
    <w:pPr>
      <w:pStyle w:val="a4"/>
      <w:pBdr>
        <w:bottom w:val="none" w:sz="0" w:space="12" w:color="auto"/>
      </w:pBdr>
      <w:tabs>
        <w:tab w:val="clear" w:pos="4153"/>
        <w:tab w:val="left" w:pos="1991"/>
      </w:tabs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B6" w:rsidRDefault="002A4EB6" w:rsidP="002A4EB6">
    <w:pPr>
      <w:pStyle w:val="a4"/>
      <w:tabs>
        <w:tab w:val="clear" w:pos="4153"/>
        <w:tab w:val="left" w:pos="19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E6F008" wp14:editId="79931568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4EB6" w:rsidRDefault="002A4EB6" w:rsidP="002A4EB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767A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2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D8ZAIAABEFAAAOAAAAZHJzL2Uyb0RvYy54bWysVM1uEzEQviPxDpbvdNOiVl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Lw8nh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r2QPx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A4EB6" w:rsidRDefault="002A4EB6" w:rsidP="002A4EB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767A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规章制度</w:t>
    </w:r>
  </w:p>
  <w:p w:rsidR="008F7E5B" w:rsidRDefault="008F7E5B">
    <w:pPr>
      <w:pStyle w:val="a4"/>
      <w:tabs>
        <w:tab w:val="clear" w:pos="4153"/>
        <w:tab w:val="left" w:pos="19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6E4BF"/>
    <w:multiLevelType w:val="singleLevel"/>
    <w:tmpl w:val="B386E4B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6A24C3"/>
    <w:multiLevelType w:val="singleLevel"/>
    <w:tmpl w:val="066A24C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E95491"/>
    <w:multiLevelType w:val="singleLevel"/>
    <w:tmpl w:val="77E954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5B"/>
    <w:rsid w:val="00066C9A"/>
    <w:rsid w:val="002A4EB6"/>
    <w:rsid w:val="0045767A"/>
    <w:rsid w:val="004C7630"/>
    <w:rsid w:val="008F7E5B"/>
    <w:rsid w:val="00A31BCC"/>
    <w:rsid w:val="00B2661C"/>
    <w:rsid w:val="00BF2B13"/>
    <w:rsid w:val="00D26E32"/>
    <w:rsid w:val="00D92CAD"/>
    <w:rsid w:val="00DF4515"/>
    <w:rsid w:val="00E041E5"/>
    <w:rsid w:val="00E71DE4"/>
    <w:rsid w:val="00E75B35"/>
    <w:rsid w:val="00FC0DA0"/>
    <w:rsid w:val="22757A3C"/>
    <w:rsid w:val="3F3429F5"/>
    <w:rsid w:val="48A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WPSOffice1">
    <w:name w:val="WPSOffice手动目录 1"/>
  </w:style>
  <w:style w:type="character" w:customStyle="1" w:styleId="1Char">
    <w:name w:val="标题 1 Char"/>
    <w:link w:val="1"/>
    <w:rPr>
      <w:b/>
      <w:kern w:val="44"/>
      <w:sz w:val="44"/>
    </w:r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6">
    <w:name w:val="Balloon Text"/>
    <w:basedOn w:val="a"/>
    <w:link w:val="Char0"/>
    <w:rsid w:val="002A4EB6"/>
    <w:rPr>
      <w:sz w:val="18"/>
      <w:szCs w:val="18"/>
    </w:rPr>
  </w:style>
  <w:style w:type="character" w:customStyle="1" w:styleId="Char0">
    <w:name w:val="批注框文本 Char"/>
    <w:basedOn w:val="a0"/>
    <w:link w:val="a6"/>
    <w:rsid w:val="002A4E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 Spacing"/>
    <w:link w:val="Char1"/>
    <w:uiPriority w:val="1"/>
    <w:qFormat/>
    <w:rsid w:val="002A4EB6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0"/>
    <w:link w:val="a7"/>
    <w:uiPriority w:val="1"/>
    <w:rsid w:val="002A4EB6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页眉 Char"/>
    <w:basedOn w:val="a0"/>
    <w:link w:val="a4"/>
    <w:uiPriority w:val="99"/>
    <w:rsid w:val="002A4EB6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WPSOffice1">
    <w:name w:val="WPSOffice手动目录 1"/>
  </w:style>
  <w:style w:type="character" w:customStyle="1" w:styleId="1Char">
    <w:name w:val="标题 1 Char"/>
    <w:link w:val="1"/>
    <w:rPr>
      <w:b/>
      <w:kern w:val="44"/>
      <w:sz w:val="44"/>
    </w:r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6">
    <w:name w:val="Balloon Text"/>
    <w:basedOn w:val="a"/>
    <w:link w:val="Char0"/>
    <w:rsid w:val="002A4EB6"/>
    <w:rPr>
      <w:sz w:val="18"/>
      <w:szCs w:val="18"/>
    </w:rPr>
  </w:style>
  <w:style w:type="character" w:customStyle="1" w:styleId="Char0">
    <w:name w:val="批注框文本 Char"/>
    <w:basedOn w:val="a0"/>
    <w:link w:val="a6"/>
    <w:rsid w:val="002A4E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 Spacing"/>
    <w:link w:val="Char1"/>
    <w:uiPriority w:val="1"/>
    <w:qFormat/>
    <w:rsid w:val="002A4EB6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0"/>
    <w:link w:val="a7"/>
    <w:uiPriority w:val="1"/>
    <w:rsid w:val="002A4EB6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页眉 Char"/>
    <w:basedOn w:val="a0"/>
    <w:link w:val="a4"/>
    <w:uiPriority w:val="99"/>
    <w:rsid w:val="002A4EB6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6ed2d8fc-a2b7-45df-a678-7483637f880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D2D8FC-A2B7-45DF-A678-7483637F880F}"/>
      </w:docPartPr>
      <w:docPartBody>
        <w:p w:rsidR="00982389" w:rsidRDefault="00EF284D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982389"/>
    <w:rsid w:val="003F038B"/>
    <w:rsid w:val="00411953"/>
    <w:rsid w:val="00982389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BF8A0-BFF8-4CA5-80F6-CD9D7A3C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2019-05-08T11:54:00Z</dcterms:created>
  <dcterms:modified xsi:type="dcterms:W3CDTF">2019-05-15T00:59:00Z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