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b/>
          <w:sz w:val="36"/>
          <w:szCs w:val="21"/>
        </w:rPr>
      </w:pPr>
    </w:p>
    <w:p>
      <w:pPr>
        <w:jc w:val="center"/>
        <w:rPr>
          <w:rFonts w:ascii="微软雅黑" w:hAnsi="微软雅黑" w:eastAsia="微软雅黑"/>
          <w:b/>
          <w:color w:val="00B050"/>
          <w:sz w:val="72"/>
          <w:szCs w:val="21"/>
        </w:rPr>
      </w:pPr>
      <w:r>
        <w:rPr>
          <w:rFonts w:ascii="微软雅黑" w:hAnsi="微软雅黑" w:eastAsia="微软雅黑"/>
          <w:b/>
          <w:color w:val="00B050"/>
          <w:sz w:val="72"/>
          <w:szCs w:val="21"/>
        </w:rPr>
        <w:pict>
          <v:shape id="1026" o:spid="_x0000_s1026" o:spt="202" type="#_x0000_t202" style="position:absolute;left:0pt;margin-left:-96.1pt;margin-top:2.8pt;height:79.05pt;width:604.4pt;z-index:1024;mso-width-relative:page;mso-height-relative:page;" filled="f" stroked="f" coordsize="21600,21600">
            <v:path/>
            <v:fill on="f" focussize="0,0"/>
            <v:stroke on="f" joinstyle="miter"/>
            <v:imagedata o:title=""/>
            <o:lock v:ext="edit"/>
            <v:textbox>
              <w:txbxContent>
                <w:p>
                  <w:pPr>
                    <w:jc w:val="center"/>
                    <w:rPr>
                      <w:rFonts w:ascii="微软雅黑" w:hAnsi="微软雅黑" w:eastAsia="微软雅黑"/>
                      <w:b/>
                      <w:color w:val="7F7F7F"/>
                      <w:sz w:val="72"/>
                      <w:szCs w:val="21"/>
                    </w:rPr>
                  </w:pPr>
                  <w:r>
                    <w:rPr>
                      <w:rFonts w:hint="eastAsia" w:ascii="微软雅黑" w:hAnsi="微软雅黑" w:eastAsia="微软雅黑"/>
                      <w:b/>
                      <w:color w:val="7F7F7F"/>
                      <w:sz w:val="72"/>
                      <w:szCs w:val="21"/>
                    </w:rPr>
                    <w:t>201</w:t>
                  </w:r>
                  <w:r>
                    <w:rPr>
                      <w:rFonts w:hint="eastAsia" w:ascii="微软雅黑" w:hAnsi="微软雅黑" w:eastAsia="微软雅黑"/>
                      <w:b/>
                      <w:color w:val="7F7F7F"/>
                      <w:sz w:val="72"/>
                      <w:szCs w:val="21"/>
                      <w:lang w:val="en-US" w:eastAsia="zh-CN"/>
                    </w:rPr>
                    <w:t>9</w:t>
                  </w:r>
                  <w:r>
                    <w:rPr>
                      <w:rFonts w:hint="eastAsia" w:ascii="微软雅黑" w:hAnsi="微软雅黑" w:eastAsia="微软雅黑"/>
                      <w:b/>
                      <w:color w:val="7F7F7F"/>
                      <w:sz w:val="72"/>
                      <w:szCs w:val="21"/>
                    </w:rPr>
                    <w:t>年湖南单招</w:t>
                  </w:r>
                </w:p>
              </w:txbxContent>
            </v:textbox>
          </v:shape>
        </w:pict>
      </w:r>
    </w:p>
    <w:p>
      <w:pPr>
        <w:jc w:val="center"/>
        <w:rPr>
          <w:rFonts w:ascii="微软雅黑" w:hAnsi="微软雅黑" w:eastAsia="微软雅黑"/>
          <w:b/>
          <w:color w:val="00B050"/>
          <w:sz w:val="44"/>
          <w:szCs w:val="21"/>
        </w:rPr>
      </w:pPr>
      <w:r>
        <w:rPr>
          <w:rFonts w:ascii="微软雅黑" w:hAnsi="微软雅黑" w:eastAsia="微软雅黑"/>
          <w:b/>
          <w:color w:val="00B050"/>
          <w:sz w:val="72"/>
          <w:szCs w:val="21"/>
        </w:rPr>
        <w:pict>
          <v:roundrect id="1027" o:spid="_x0000_s1027" o:spt="2" style="position:absolute;left:0pt;margin-left:59.05pt;margin-top:35.5pt;height:41.05pt;width:296.8pt;mso-position-horizontal-relative:margin;z-index:1024;mso-width-relative:page;mso-height-relative:page;" fillcolor="#7F7F7F" filled="t" stroked="t" coordsize="21600,21600" arcsize="0">
            <v:path/>
            <v:fill on="t" focussize="0,0"/>
            <v:stroke weight="3pt" color="#F2F2F2"/>
            <v:imagedata o:title=""/>
            <o:lock v:ext="edit"/>
            <v:shadow on="t" type="perspective" color="#4E6128" opacity="32768f" offset="1pt,2pt" offset2="-1pt,-2pt"/>
            <v:textbox>
              <w:txbxContent>
                <w:p>
                  <w:pPr>
                    <w:jc w:val="center"/>
                    <w:rPr>
                      <w:rFonts w:ascii="微软雅黑" w:hAnsi="微软雅黑" w:eastAsia="微软雅黑"/>
                      <w:b/>
                      <w:color w:val="FFFFFF"/>
                      <w:sz w:val="40"/>
                    </w:rPr>
                  </w:pPr>
                  <w:r>
                    <w:rPr>
                      <w:rFonts w:hint="eastAsia" w:ascii="微软雅黑" w:hAnsi="微软雅黑" w:eastAsia="微软雅黑"/>
                      <w:b/>
                      <w:color w:val="FFFFFF"/>
                      <w:sz w:val="40"/>
                    </w:rPr>
                    <w:t>湖南大众传媒职业技术学院</w:t>
                  </w:r>
                </w:p>
              </w:txbxContent>
            </v:textbox>
          </v:roundrect>
        </w:pict>
      </w:r>
    </w:p>
    <w:p>
      <w:pPr>
        <w:jc w:val="center"/>
        <w:rPr>
          <w:rFonts w:ascii="微软雅黑" w:hAnsi="微软雅黑" w:eastAsia="微软雅黑"/>
          <w:b/>
          <w:color w:val="00B050"/>
          <w:sz w:val="72"/>
          <w:szCs w:val="21"/>
        </w:rPr>
      </w:pPr>
    </w:p>
    <w:p>
      <w:pPr>
        <w:jc w:val="center"/>
        <w:rPr>
          <w:rFonts w:ascii="微软雅黑" w:hAnsi="微软雅黑" w:eastAsia="微软雅黑"/>
          <w:b/>
          <w:sz w:val="36"/>
          <w:szCs w:val="21"/>
        </w:rPr>
      </w:pPr>
      <w:r>
        <w:rPr>
          <w:rFonts w:ascii="微软雅黑" w:hAnsi="微软雅黑" w:eastAsia="微软雅黑"/>
          <w:b/>
          <w:color w:val="00B050"/>
          <w:sz w:val="72"/>
          <w:szCs w:val="21"/>
        </w:rPr>
        <w:pict>
          <v:shape id="1028" o:spid="_x0000_s1028" o:spt="202" type="#_x0000_t202" style="position:absolute;left:0pt;margin-left:-96.1pt;margin-top:3.8pt;height:79.05pt;width:604.4pt;z-index:1024;mso-width-relative:page;mso-height-relative:page;" filled="f" stroked="f" coordsize="21600,21600">
            <v:path/>
            <v:fill on="f" focussize="0,0"/>
            <v:stroke on="f" joinstyle="miter"/>
            <v:imagedata o:title=""/>
            <o:lock v:ext="edit"/>
            <v:textbox>
              <w:txbxContent>
                <w:p>
                  <w:pPr>
                    <w:jc w:val="center"/>
                    <w:rPr>
                      <w:color w:val="7F7F7F"/>
                    </w:rPr>
                  </w:pPr>
                  <w:r>
                    <w:rPr>
                      <w:rFonts w:hint="eastAsia" w:ascii="微软雅黑" w:hAnsi="微软雅黑" w:eastAsia="微软雅黑"/>
                      <w:b/>
                      <w:color w:val="7F7F7F"/>
                      <w:sz w:val="72"/>
                      <w:szCs w:val="21"/>
                    </w:rPr>
                    <w:t>考试模拟题</w:t>
                  </w:r>
                  <w:r>
                    <w:rPr>
                      <w:rFonts w:ascii="微软雅黑" w:hAnsi="微软雅黑" w:eastAsia="微软雅黑"/>
                      <w:b/>
                      <w:color w:val="7F7F7F"/>
                      <w:sz w:val="72"/>
                      <w:szCs w:val="21"/>
                    </w:rPr>
                    <w:t>(含解析)</w:t>
                  </w:r>
                </w:p>
              </w:txbxContent>
            </v:textbox>
          </v:shape>
        </w:pict>
      </w:r>
    </w:p>
    <w:p>
      <w:pPr>
        <w:jc w:val="center"/>
        <w:rPr>
          <w:rFonts w:ascii="微软雅黑" w:hAnsi="微软雅黑" w:eastAsia="微软雅黑"/>
          <w:b/>
          <w:sz w:val="36"/>
          <w:szCs w:val="21"/>
        </w:rPr>
      </w:pPr>
    </w:p>
    <w:p>
      <w:pPr>
        <w:rPr>
          <w:rFonts w:ascii="微软雅黑" w:hAnsi="微软雅黑" w:eastAsia="微软雅黑"/>
          <w:b/>
          <w:sz w:val="36"/>
          <w:szCs w:val="21"/>
        </w:rPr>
      </w:pPr>
      <w:r>
        <w:rPr>
          <w:rFonts w:ascii="微软雅黑" w:hAnsi="微软雅黑" w:eastAsia="微软雅黑"/>
          <w:b/>
          <w:sz w:val="36"/>
          <w:szCs w:val="21"/>
        </w:rPr>
        <w:drawing>
          <wp:anchor distT="0" distB="0" distL="0" distR="0" simplePos="0" relativeHeight="1024" behindDoc="0" locked="0" layoutInCell="1" allowOverlap="1">
            <wp:simplePos x="0" y="0"/>
            <wp:positionH relativeFrom="column">
              <wp:posOffset>764540</wp:posOffset>
            </wp:positionH>
            <wp:positionV relativeFrom="paragraph">
              <wp:posOffset>127635</wp:posOffset>
            </wp:positionV>
            <wp:extent cx="3741420" cy="4211955"/>
            <wp:effectExtent l="19050" t="0" r="0" b="0"/>
            <wp:wrapNone/>
            <wp:docPr id="1029" name="图片 1"/>
            <wp:cNvGraphicFramePr/>
            <a:graphic xmlns:a="http://schemas.openxmlformats.org/drawingml/2006/main">
              <a:graphicData uri="http://schemas.openxmlformats.org/drawingml/2006/picture">
                <pic:pic xmlns:pic="http://schemas.openxmlformats.org/drawingml/2006/picture">
                  <pic:nvPicPr>
                    <pic:cNvPr id="1029" name="图片 1"/>
                    <pic:cNvPicPr/>
                  </pic:nvPicPr>
                  <pic:blipFill>
                    <a:blip r:embed="rId9" cstate="print"/>
                    <a:srcRect b="4030"/>
                    <a:stretch>
                      <a:fillRect/>
                    </a:stretch>
                  </pic:blipFill>
                  <pic:spPr>
                    <a:xfrm>
                      <a:off x="0" y="0"/>
                      <a:ext cx="3741420" cy="4211955"/>
                    </a:xfrm>
                    <a:prstGeom prst="rect">
                      <a:avLst/>
                    </a:prstGeom>
                    <a:ln>
                      <a:noFill/>
                    </a:ln>
                  </pic:spPr>
                </pic:pic>
              </a:graphicData>
            </a:graphic>
          </wp:anchor>
        </w:drawing>
      </w:r>
      <w:r>
        <w:rPr>
          <w:rFonts w:ascii="微软雅黑" w:hAnsi="微软雅黑" w:eastAsia="微软雅黑"/>
          <w:b/>
          <w:sz w:val="36"/>
          <w:szCs w:val="21"/>
        </w:rPr>
        <w:pict>
          <v:shape id="1030" o:spid="_x0000_s1029" o:spt="202" type="#_x0000_t202" style="position:absolute;left:0pt;margin-left:-49.35pt;margin-top:388.65pt;height:119.1pt;width:542.8pt;z-index:1024;mso-width-relative:page;mso-height-relative:page;" filled="f" stroked="f" coordsize="21600,21600">
            <v:path/>
            <v:fill on="f" focussize="0,0"/>
            <v:stroke on="f" joinstyle="miter"/>
            <v:imagedata o:title=""/>
            <o:lock v:ext="edit"/>
            <v:textbox>
              <w:txbxContent>
                <w:p>
                  <w:pPr>
                    <w:rPr>
                      <w:rFonts w:ascii="微软雅黑" w:hAnsi="微软雅黑" w:eastAsia="微软雅黑"/>
                      <w:b/>
                      <w:color w:val="FFFFFF"/>
                      <w:sz w:val="36"/>
                    </w:rPr>
                  </w:pPr>
                  <w:r>
                    <w:rPr>
                      <w:rFonts w:hint="eastAsia" w:ascii="微软雅黑" w:hAnsi="微软雅黑" w:eastAsia="微软雅黑"/>
                      <w:b/>
                      <w:color w:val="FFFFFF"/>
                      <w:sz w:val="36"/>
                    </w:rPr>
                    <w:t>本湖南湖南大众传媒职业技术学院单招考试模拟题，内容来自于相关网站和学校提供。内容属于我们广大即将参加单招考试的同学们。祝所有同学都能顺利通过单招考上理想大学！</w:t>
                  </w:r>
                </w:p>
              </w:txbxContent>
            </v:textbox>
          </v:shape>
        </w:pict>
      </w:r>
      <w:r>
        <w:rPr>
          <w:rFonts w:ascii="微软雅黑" w:hAnsi="微软雅黑" w:eastAsia="微软雅黑"/>
          <w:b/>
          <w:sz w:val="36"/>
          <w:szCs w:val="21"/>
        </w:rPr>
        <w:pict>
          <v:rect id="1031" o:spid="_x0000_s1030" o:spt="1" style="position:absolute;left:0pt;margin-left:-96.1pt;margin-top:369.05pt;height:600.35pt;width:604.4pt;z-index:1024;mso-width-relative:page;mso-height-relative:page;" fillcolor="#7F7F7F" filled="t" stroked="f" coordsize="21600,21600">
            <v:path/>
            <v:fill on="t" focussize="0,0"/>
            <v:stroke on="f" weight="0pt"/>
            <v:imagedata o:title=""/>
            <o:lock v:ext="edit"/>
            <v:shadow on="t" type="perspective" color="#4E6128" offset="1pt,2pt" offset2="-3pt,-2pt"/>
          </v:rect>
        </w:pict>
      </w:r>
      <w:r>
        <w:rPr>
          <w:rFonts w:ascii="微软雅黑" w:hAnsi="微软雅黑" w:eastAsia="微软雅黑"/>
          <w:b/>
          <w:sz w:val="36"/>
          <w:szCs w:val="21"/>
        </w:rPr>
        <w:br w:type="page"/>
      </w:r>
    </w:p>
    <w:p>
      <w:pPr>
        <w:jc w:val="center"/>
        <w:rPr>
          <w:rFonts w:ascii="微软雅黑" w:hAnsi="微软雅黑" w:eastAsia="微软雅黑"/>
          <w:b/>
          <w:sz w:val="36"/>
          <w:szCs w:val="21"/>
        </w:rPr>
      </w:pPr>
    </w:p>
    <w:p>
      <w:pPr>
        <w:jc w:val="center"/>
        <w:rPr>
          <w:rFonts w:ascii="微软雅黑" w:hAnsi="微软雅黑" w:eastAsia="微软雅黑"/>
          <w:b/>
          <w:sz w:val="72"/>
          <w:szCs w:val="21"/>
        </w:rPr>
      </w:pPr>
      <w:r>
        <w:rPr>
          <w:rFonts w:hint="eastAsia" w:ascii="微软雅黑" w:hAnsi="微软雅黑" w:eastAsia="微软雅黑"/>
          <w:b/>
          <w:sz w:val="72"/>
          <w:szCs w:val="21"/>
        </w:rPr>
        <w:t>目录</w:t>
      </w:r>
    </w:p>
    <w:p>
      <w:pPr>
        <w:jc w:val="center"/>
        <w:rPr>
          <w:rFonts w:ascii="微软雅黑" w:hAnsi="微软雅黑" w:eastAsia="微软雅黑"/>
          <w:b/>
          <w:sz w:val="36"/>
          <w:szCs w:val="21"/>
        </w:rPr>
      </w:pPr>
      <w:r>
        <w:rPr>
          <w:rFonts w:ascii="微软雅黑" w:hAnsi="微软雅黑" w:eastAsia="微软雅黑"/>
          <w:b/>
          <w:sz w:val="36"/>
          <w:szCs w:val="21"/>
        </w:rPr>
        <w:pict>
          <v:group id="1032" o:spid="_x0000_s1031" o:spt="203" style="height:36.35pt;width:176.85pt;" coordorigin="3464018,1561568" coordsize="2246577,461665216" editas="canvas">
            <o:lock v:ext="edit"/>
            <v:shape id="1032" o:spid="_x0000_s0" o:spt="75" type="#_x0000_t75" style="position:absolute;left:3464018;top:1561568;height:461665216;width:2246577;" filled="f" stroked="f" coordsize="21600,21600" adj="0,0,0,0,0,0,0,0">
              <v:path/>
              <v:fill on="f" focussize="0,0" rotate="t"/>
              <v:stroke on="f"/>
              <v:imagedata o:title=""/>
              <o:lock v:ext="edit"/>
            </v:shape>
            <v:shape id="1034" o:spid="_x0000_s1032" o:spt="202" type="#_x0000_t202" style="position:absolute;left:3464018;top:1561568;height:791879;width:1819746;mso-wrap-style:none;" filled="f" stroked="f" coordsize="21600,21600">
              <v:path/>
              <v:fill on="f" focussize="0,0"/>
              <v:stroke on="f" joinstyle="miter"/>
              <v:imagedata o:title=""/>
              <o:lock v:ext="edit"/>
              <v:textbox style="mso-fit-shape-to-text:t;">
                <w:txbxContent>
                  <w:p>
                    <w:pPr>
                      <w:pStyle w:val="7"/>
                      <w:jc w:val="center"/>
                    </w:pPr>
                    <w:r>
                      <w:rPr>
                        <w:rFonts w:ascii="微软雅黑" w:hAnsi="宋体" w:eastAsia="微软雅黑"/>
                        <w:color w:val="DDDDDD"/>
                        <w:kern w:val="24"/>
                        <w:sz w:val="48"/>
                        <w:szCs w:val="48"/>
                      </w:rPr>
                      <w:t>CONTENTS</w:t>
                    </w:r>
                  </w:p>
                </w:txbxContent>
              </v:textbox>
            </v:shape>
            <w10:wrap type="none"/>
            <w10:anchorlock/>
          </v:group>
        </w:pict>
      </w:r>
    </w:p>
    <w:p>
      <w:pPr>
        <w:rPr>
          <w:rFonts w:ascii="微软雅黑" w:hAnsi="微软雅黑" w:eastAsia="微软雅黑"/>
          <w:b/>
          <w:sz w:val="36"/>
          <w:szCs w:val="21"/>
        </w:rPr>
      </w:pPr>
    </w:p>
    <w:p>
      <w:pPr>
        <w:rPr>
          <w:rFonts w:ascii="微软雅黑" w:hAnsi="微软雅黑" w:eastAsia="微软雅黑"/>
          <w:b/>
          <w:sz w:val="36"/>
          <w:szCs w:val="21"/>
        </w:rPr>
      </w:pPr>
    </w:p>
    <w:p>
      <w:pPr>
        <w:rPr>
          <w:rFonts w:ascii="微软雅黑" w:hAnsi="微软雅黑" w:eastAsia="微软雅黑"/>
          <w:b/>
          <w:sz w:val="36"/>
          <w:szCs w:val="21"/>
        </w:rPr>
      </w:pPr>
      <w:r>
        <w:rPr>
          <w:rFonts w:ascii="微软雅黑" w:hAnsi="微软雅黑" w:eastAsia="微软雅黑"/>
          <w:b/>
          <w:sz w:val="36"/>
          <w:szCs w:val="21"/>
        </w:rPr>
        <w:pict>
          <v:group id="1036" o:spid="_x0000_s1033" o:spt="203" style="position:absolute;left:0pt;margin-left:9.5pt;margin-top:-0.25pt;height:38.85pt;width:431.2pt;z-index:1024;mso-width-relative:page;mso-height-relative:page;" coordorigin="1990,7745" coordsize="8624,777203">
            <o:lock v:ext="edit"/>
            <v:shape id="1037" o:spid="_x0000_s1034" o:spt="202" type="#_x0000_t202" style="position:absolute;left:1990;top:7745;height:777;width:8624;" coordsize="21600,21600">
              <v:path/>
              <v:fill focussize="0,0"/>
              <v:stroke color="#7F7F7F" joinstyle="miter"/>
              <v:imagedata o:title=""/>
              <o:lock v:ext="edit"/>
              <v:textbox style="mso-fit-shape-to-text:t;">
                <w:txbxContent>
                  <w:p>
                    <w:pPr>
                      <w:jc w:val="center"/>
                      <w:rPr>
                        <w:rFonts w:ascii="微软雅黑" w:hAnsi="微软雅黑" w:eastAsia="微软雅黑"/>
                        <w:color w:val="7F7F7F"/>
                      </w:rPr>
                    </w:pPr>
                    <w:r>
                      <w:rPr>
                        <w:rFonts w:hint="eastAsia" w:ascii="微软雅黑" w:hAnsi="微软雅黑" w:eastAsia="微软雅黑"/>
                        <w:b/>
                        <w:color w:val="7F7F7F"/>
                        <w:sz w:val="36"/>
                        <w:szCs w:val="21"/>
                      </w:rPr>
                      <w:t>湖南大众传媒职业技术学院单招模拟考试准则</w:t>
                    </w:r>
                  </w:p>
                </w:txbxContent>
              </v:textbox>
            </v:shape>
            <v:shape id="1038" o:spid="_x0000_s1035" o:spt="135" type="#_x0000_t135" style="position:absolute;left:1990;top:7745;height:777;width:794;" fillcolor="#7F7F7F" filled="t" stroked="f" coordsize="21600,21600">
              <v:path/>
              <v:fill on="t" focussize="0,0"/>
              <v:stroke on="f" color="#CC0099" joinstyle="miter"/>
              <v:imagedata o:title=""/>
              <o:lock v:ext="edit"/>
              <v:textbox>
                <w:txbxContent>
                  <w:p>
                    <w:pPr>
                      <w:rPr>
                        <w:rFonts w:ascii="微软雅黑" w:hAnsi="微软雅黑" w:eastAsia="微软雅黑"/>
                        <w:color w:val="FFFFFF"/>
                        <w:sz w:val="32"/>
                      </w:rPr>
                    </w:pPr>
                    <w:r>
                      <w:rPr>
                        <w:rFonts w:hint="eastAsia" w:ascii="微软雅黑" w:hAnsi="微软雅黑" w:eastAsia="微软雅黑"/>
                        <w:color w:val="FFFFFF"/>
                        <w:sz w:val="32"/>
                      </w:rPr>
                      <w:t>01</w:t>
                    </w:r>
                  </w:p>
                </w:txbxContent>
              </v:textbox>
            </v:shape>
          </v:group>
        </w:pict>
      </w:r>
    </w:p>
    <w:p>
      <w:pPr>
        <w:rPr>
          <w:rFonts w:ascii="微软雅黑" w:hAnsi="微软雅黑" w:eastAsia="微软雅黑"/>
          <w:b/>
          <w:sz w:val="36"/>
          <w:szCs w:val="21"/>
        </w:rPr>
      </w:pPr>
      <w:r>
        <w:rPr>
          <w:rFonts w:ascii="微软雅黑" w:hAnsi="微软雅黑" w:eastAsia="微软雅黑"/>
          <w:b/>
          <w:sz w:val="36"/>
          <w:szCs w:val="21"/>
        </w:rPr>
        <w:pict>
          <v:group id="1039" o:spid="_x0000_s1036" o:spt="203" style="position:absolute;left:0pt;margin-left:9.5pt;margin-top:29.35pt;height:38.85pt;width:431.2pt;z-index:1024;mso-width-relative:page;mso-height-relative:page;" coordorigin="1990,7745" coordsize="8624,777203">
            <o:lock v:ext="edit"/>
            <v:shape id="1040" o:spid="_x0000_s1037" o:spt="202" type="#_x0000_t202" style="position:absolute;left:1990;top:7745;height:777;width:8624;" filled="f" coordsize="21600,21600">
              <v:path/>
              <v:fill on="f" focussize="0,0"/>
              <v:stroke color="#7F7F7F" joinstyle="miter"/>
              <v:imagedata o:title=""/>
              <o:lock v:ext="edit"/>
              <v:textbox style="mso-fit-shape-to-text:t;">
                <w:txbxContent>
                  <w:p>
                    <w:pPr>
                      <w:jc w:val="center"/>
                      <w:rPr>
                        <w:rFonts w:ascii="微软雅黑" w:hAnsi="微软雅黑" w:eastAsia="微软雅黑"/>
                        <w:color w:val="7F7F7F"/>
                      </w:rPr>
                    </w:pPr>
                    <w:r>
                      <w:rPr>
                        <w:rFonts w:hint="eastAsia" w:ascii="微软雅黑" w:hAnsi="微软雅黑" w:eastAsia="微软雅黑"/>
                        <w:b/>
                        <w:color w:val="7F7F7F"/>
                        <w:sz w:val="36"/>
                        <w:szCs w:val="21"/>
                      </w:rPr>
                      <w:t>20</w:t>
                    </w:r>
                    <w:r>
                      <w:rPr>
                        <w:rFonts w:hint="default" w:ascii="微软雅黑" w:hAnsi="微软雅黑" w:eastAsia="微软雅黑"/>
                        <w:b/>
                        <w:color w:val="7F7F7F"/>
                        <w:sz w:val="36"/>
                        <w:szCs w:val="21"/>
                        <w:lang w:val="en-US"/>
                      </w:rPr>
                      <w:t>19</w:t>
                    </w:r>
                    <w:r>
                      <w:rPr>
                        <w:rFonts w:hint="eastAsia" w:ascii="微软雅黑" w:hAnsi="微软雅黑" w:eastAsia="微软雅黑"/>
                        <w:b/>
                        <w:color w:val="7F7F7F"/>
                        <w:sz w:val="36"/>
                        <w:szCs w:val="21"/>
                      </w:rPr>
                      <w:t>湖南单招录取准则</w:t>
                    </w:r>
                  </w:p>
                </w:txbxContent>
              </v:textbox>
            </v:shape>
            <v:shape id="1041" o:spid="_x0000_s1038" o:spt="135" type="#_x0000_t135" style="position:absolute;left:1990;top:7745;height:777;width:794;" fillcolor="#7F7F7F" filled="t" stroked="f" coordsize="21600,21600">
              <v:path/>
              <v:fill on="t" focussize="0,0"/>
              <v:stroke on="f" joinstyle="miter"/>
              <v:imagedata o:title=""/>
              <o:lock v:ext="edit"/>
              <v:textbox>
                <w:txbxContent>
                  <w:p>
                    <w:pPr>
                      <w:rPr>
                        <w:rFonts w:ascii="微软雅黑" w:hAnsi="微软雅黑" w:eastAsia="微软雅黑"/>
                        <w:color w:val="FFFFFF"/>
                        <w:sz w:val="32"/>
                      </w:rPr>
                    </w:pPr>
                    <w:r>
                      <w:rPr>
                        <w:rFonts w:hint="eastAsia" w:ascii="微软雅黑" w:hAnsi="微软雅黑" w:eastAsia="微软雅黑"/>
                        <w:color w:val="FFFFFF"/>
                        <w:sz w:val="32"/>
                      </w:rPr>
                      <w:t>02</w:t>
                    </w:r>
                  </w:p>
                </w:txbxContent>
              </v:textbox>
            </v:shape>
          </v:group>
        </w:pict>
      </w:r>
    </w:p>
    <w:p>
      <w:pPr>
        <w:rPr>
          <w:rFonts w:ascii="微软雅黑" w:hAnsi="微软雅黑" w:eastAsia="微软雅黑"/>
          <w:b/>
          <w:sz w:val="36"/>
          <w:szCs w:val="21"/>
        </w:rPr>
      </w:pPr>
    </w:p>
    <w:p>
      <w:pPr>
        <w:rPr>
          <w:rFonts w:ascii="微软雅黑" w:hAnsi="微软雅黑" w:eastAsia="微软雅黑"/>
          <w:b/>
          <w:sz w:val="36"/>
          <w:szCs w:val="21"/>
        </w:rPr>
      </w:pPr>
      <w:r>
        <w:rPr>
          <w:rFonts w:ascii="微软雅黑" w:hAnsi="微软雅黑" w:eastAsia="微软雅黑"/>
          <w:b/>
          <w:sz w:val="36"/>
          <w:szCs w:val="21"/>
        </w:rPr>
        <w:pict>
          <v:group id="1042" o:spid="_x0000_s1039" o:spt="203" style="position:absolute;left:0pt;margin-left:9.5pt;margin-top:28.15pt;height:38.85pt;width:431.2pt;z-index:1024;mso-width-relative:page;mso-height-relative:page;" coordorigin="1990,7745" coordsize="8624,777203">
            <o:lock v:ext="edit"/>
            <v:shape id="1043" o:spid="_x0000_s1040" o:spt="202" type="#_x0000_t202" style="position:absolute;left:1990;top:7745;height:777;width:8624;" coordsize="21600,21600">
              <v:path/>
              <v:fill focussize="0,0"/>
              <v:stroke color="#7F7F7F" joinstyle="miter"/>
              <v:imagedata o:title=""/>
              <o:lock v:ext="edit"/>
              <v:textbox style="mso-fit-shape-to-text:t;">
                <w:txbxContent>
                  <w:p>
                    <w:pPr>
                      <w:jc w:val="center"/>
                      <w:rPr>
                        <w:color w:val="7F7F7F"/>
                      </w:rPr>
                    </w:pPr>
                    <w:r>
                      <w:rPr>
                        <w:rFonts w:hint="eastAsia" w:ascii="微软雅黑" w:hAnsi="微软雅黑" w:eastAsia="微软雅黑"/>
                        <w:b/>
                        <w:color w:val="7F7F7F"/>
                        <w:sz w:val="36"/>
                        <w:szCs w:val="21"/>
                      </w:rPr>
                      <w:t>201</w:t>
                    </w:r>
                    <w:r>
                      <w:rPr>
                        <w:rFonts w:hint="default" w:ascii="微软雅黑" w:hAnsi="微软雅黑" w:eastAsia="微软雅黑"/>
                        <w:b/>
                        <w:color w:val="7F7F7F"/>
                        <w:sz w:val="36"/>
                        <w:szCs w:val="21"/>
                        <w:lang w:val="en-US"/>
                      </w:rPr>
                      <w:t>9</w:t>
                    </w:r>
                    <w:r>
                      <w:rPr>
                        <w:rFonts w:hint="eastAsia" w:ascii="微软雅黑" w:hAnsi="微软雅黑" w:eastAsia="微软雅黑"/>
                        <w:b/>
                        <w:color w:val="7F7F7F"/>
                        <w:sz w:val="36"/>
                        <w:szCs w:val="21"/>
                      </w:rPr>
                      <w:t>年湖南大众传媒职业技术学院考试模拟题</w:t>
                    </w:r>
                  </w:p>
                </w:txbxContent>
              </v:textbox>
            </v:shape>
            <v:shape id="1044" o:spid="_x0000_s1041" o:spt="135" type="#_x0000_t135" style="position:absolute;left:1990;top:7745;height:777;width:794;" fillcolor="#7F7F7F" filled="t" stroked="f" coordsize="21600,21600">
              <v:path/>
              <v:fill on="t" focussize="0,0"/>
              <v:stroke on="f" joinstyle="miter"/>
              <v:imagedata o:title=""/>
              <o:lock v:ext="edit"/>
              <v:textbox>
                <w:txbxContent>
                  <w:p>
                    <w:pPr>
                      <w:rPr>
                        <w:rFonts w:ascii="微软雅黑" w:hAnsi="微软雅黑" w:eastAsia="微软雅黑"/>
                        <w:color w:val="FFFFFF"/>
                        <w:sz w:val="32"/>
                      </w:rPr>
                    </w:pPr>
                    <w:r>
                      <w:rPr>
                        <w:rFonts w:hint="eastAsia" w:ascii="微软雅黑" w:hAnsi="微软雅黑" w:eastAsia="微软雅黑"/>
                        <w:color w:val="FFFFFF"/>
                        <w:sz w:val="32"/>
                      </w:rPr>
                      <w:t>03</w:t>
                    </w:r>
                  </w:p>
                </w:txbxContent>
              </v:textbox>
            </v:shape>
          </v:group>
        </w:pict>
      </w:r>
    </w:p>
    <w:p>
      <w:pPr>
        <w:rPr>
          <w:rFonts w:ascii="微软雅黑" w:hAnsi="微软雅黑" w:eastAsia="微软雅黑"/>
          <w:b/>
          <w:sz w:val="36"/>
          <w:szCs w:val="21"/>
        </w:rPr>
      </w:pPr>
    </w:p>
    <w:p>
      <w:pPr>
        <w:rPr>
          <w:rFonts w:ascii="微软雅黑" w:hAnsi="微软雅黑" w:eastAsia="微软雅黑"/>
          <w:b/>
          <w:sz w:val="36"/>
          <w:szCs w:val="21"/>
        </w:rPr>
      </w:pPr>
    </w:p>
    <w:p>
      <w:pPr>
        <w:rPr>
          <w:rFonts w:ascii="微软雅黑" w:hAnsi="微软雅黑" w:eastAsia="微软雅黑"/>
          <w:b/>
          <w:sz w:val="36"/>
          <w:szCs w:val="21"/>
        </w:rPr>
      </w:pPr>
    </w:p>
    <w:p>
      <w:pPr>
        <w:rPr>
          <w:rFonts w:ascii="微软雅黑" w:hAnsi="微软雅黑" w:eastAsia="微软雅黑"/>
          <w:b/>
          <w:sz w:val="36"/>
          <w:szCs w:val="21"/>
        </w:rPr>
      </w:pPr>
    </w:p>
    <w:p>
      <w:pPr>
        <w:rPr>
          <w:rFonts w:ascii="微软雅黑" w:hAnsi="微软雅黑" w:eastAsia="微软雅黑"/>
          <w:b/>
          <w:sz w:val="36"/>
          <w:szCs w:val="21"/>
        </w:rPr>
      </w:pPr>
    </w:p>
    <w:p>
      <w:pPr>
        <w:rPr>
          <w:rFonts w:ascii="微软雅黑" w:hAnsi="微软雅黑" w:eastAsia="微软雅黑"/>
          <w:b/>
          <w:sz w:val="36"/>
          <w:szCs w:val="21"/>
        </w:rPr>
      </w:pPr>
    </w:p>
    <w:p>
      <w:pPr>
        <w:rPr>
          <w:rFonts w:ascii="微软雅黑" w:hAnsi="微软雅黑" w:eastAsia="微软雅黑"/>
          <w:b/>
          <w:sz w:val="36"/>
          <w:szCs w:val="21"/>
        </w:rPr>
      </w:pPr>
    </w:p>
    <w:p>
      <w:pPr>
        <w:rPr>
          <w:rFonts w:ascii="微软雅黑" w:hAnsi="微软雅黑" w:eastAsia="微软雅黑"/>
          <w:b/>
          <w:sz w:val="36"/>
          <w:szCs w:val="21"/>
        </w:rPr>
      </w:pPr>
    </w:p>
    <w:p>
      <w:pPr>
        <w:rPr>
          <w:rFonts w:ascii="微软雅黑" w:hAnsi="微软雅黑" w:eastAsia="微软雅黑"/>
          <w:b/>
          <w:sz w:val="36"/>
          <w:szCs w:val="21"/>
        </w:rPr>
      </w:pPr>
      <w:r>
        <w:rPr>
          <w:rFonts w:ascii="微软雅黑" w:hAnsi="微软雅黑" w:eastAsia="微软雅黑"/>
          <w:b/>
          <w:sz w:val="36"/>
          <w:szCs w:val="21"/>
        </w:rPr>
        <w:pict>
          <v:shape id="1045" o:spid="_x0000_s1042" o:spt="202" type="#_x0000_t202" style="position:absolute;left:0pt;margin-left:-10.4pt;margin-top:6.45pt;height:95.55pt;width:437.1pt;z-index:1024;v-text-anchor:middle;mso-width-relative:margin;mso-height-relative:margin;" coordsize="21600,21600">
            <v:path/>
            <v:fill focussize="0,0"/>
            <v:stroke dashstyle="dash"/>
            <v:imagedata o:title=""/>
            <o:lock v:ext="edit"/>
            <v:textbox>
              <w:txbxContent>
                <w:p>
                  <w:pPr>
                    <w:rPr>
                      <w:rFonts w:ascii="微软雅黑" w:hAnsi="微软雅黑" w:eastAsia="微软雅黑"/>
                    </w:rPr>
                  </w:pPr>
                  <w:r>
                    <w:rPr>
                      <w:rFonts w:hint="eastAsia" w:ascii="微软雅黑" w:hAnsi="微软雅黑" w:eastAsia="微软雅黑"/>
                      <w:b/>
                    </w:rPr>
                    <w:t>内容声明：</w:t>
                  </w:r>
                  <w:r>
                    <w:rPr>
                      <w:rFonts w:hint="eastAsia" w:ascii="微软雅黑" w:hAnsi="微软雅黑" w:eastAsia="微软雅黑"/>
                    </w:rPr>
                    <w:t>本湖南湖南大众传媒职业技术学院单招考试模拟题，内容来自于相关网站和学校提供。内容属于我们广大即将参加单招考试的同学们。祝所有同学都能顺利通过单招考上理想大学！</w:t>
                  </w:r>
                </w:p>
              </w:txbxContent>
            </v:textbox>
          </v:shape>
        </w:pict>
      </w:r>
    </w:p>
    <w:p>
      <w:pPr>
        <w:rPr>
          <w:rFonts w:ascii="微软雅黑" w:hAnsi="微软雅黑" w:eastAsia="微软雅黑"/>
          <w:b/>
          <w:sz w:val="36"/>
          <w:szCs w:val="21"/>
        </w:rPr>
      </w:pPr>
      <w:r>
        <w:rPr>
          <w:rFonts w:ascii="微软雅黑" w:hAnsi="微软雅黑" w:eastAsia="微软雅黑"/>
          <w:b/>
          <w:sz w:val="36"/>
          <w:szCs w:val="21"/>
        </w:rPr>
        <w:br w:type="page"/>
      </w:r>
    </w:p>
    <w:p>
      <w:pPr>
        <w:rPr>
          <w:rFonts w:ascii="微软雅黑" w:hAnsi="微软雅黑" w:eastAsia="微软雅黑"/>
          <w:b/>
          <w:sz w:val="36"/>
          <w:szCs w:val="21"/>
        </w:rPr>
      </w:pPr>
    </w:p>
    <w:p>
      <w:pPr>
        <w:jc w:val="center"/>
        <w:rPr>
          <w:rFonts w:ascii="微软雅黑" w:hAnsi="微软雅黑" w:eastAsia="微软雅黑"/>
          <w:b/>
          <w:sz w:val="72"/>
          <w:szCs w:val="21"/>
        </w:rPr>
      </w:pPr>
      <w:r>
        <w:rPr>
          <w:rFonts w:hint="eastAsia" w:ascii="微软雅黑" w:hAnsi="微软雅黑" w:eastAsia="微软雅黑"/>
          <w:b/>
          <w:sz w:val="72"/>
          <w:szCs w:val="21"/>
        </w:rPr>
        <w:t>湖南大众传媒职业技术学院单招</w:t>
      </w:r>
    </w:p>
    <w:p>
      <w:pPr>
        <w:jc w:val="center"/>
        <w:rPr>
          <w:rFonts w:ascii="微软雅黑" w:hAnsi="微软雅黑" w:eastAsia="微软雅黑"/>
          <w:b/>
          <w:szCs w:val="21"/>
        </w:rPr>
      </w:pPr>
      <w:r>
        <w:rPr>
          <w:rFonts w:hint="eastAsia" w:ascii="微软雅黑" w:hAnsi="微软雅黑" w:eastAsia="微软雅黑"/>
          <w:b/>
          <w:sz w:val="48"/>
          <w:szCs w:val="21"/>
        </w:rPr>
        <w:t>模拟考试准则</w:t>
      </w:r>
    </w:p>
    <w:p>
      <w:pPr>
        <w:rPr>
          <w:rFonts w:ascii="微软雅黑" w:hAnsi="微软雅黑" w:eastAsia="微软雅黑"/>
          <w:b/>
          <w:sz w:val="36"/>
          <w:szCs w:val="21"/>
        </w:rPr>
      </w:pPr>
      <w:r>
        <w:rPr>
          <w:rFonts w:ascii="微软雅黑" w:hAnsi="微软雅黑" w:eastAsia="微软雅黑"/>
          <w:b/>
          <w:sz w:val="36"/>
          <w:szCs w:val="21"/>
        </w:rPr>
        <w:pict>
          <v:shape id="1046" o:spid="_x0000_s1043" o:spt="202" type="#_x0000_t202" style="position:absolute;left:0pt;margin-left:217.25pt;margin-top:108.6pt;height:109.5pt;width:140.95pt;z-index:1024;mso-width-relative:page;mso-height-relative:page;" filled="f" stroked="f" coordsize="21600,21600">
            <v:path/>
            <v:fill on="f" focussize="0,0"/>
            <v:stroke on="f" joinstyle="miter"/>
            <v:imagedata o:title=""/>
            <o:lock v:ext="edit"/>
            <v:textbox>
              <w:txbxContent>
                <w:p>
                  <w:pPr>
                    <w:jc w:val="center"/>
                    <w:rPr>
                      <w:rFonts w:ascii="微软雅黑" w:hAnsi="微软雅黑" w:eastAsia="微软雅黑"/>
                      <w:b/>
                      <w:color w:val="FFFFFF"/>
                      <w:sz w:val="56"/>
                    </w:rPr>
                  </w:pPr>
                  <w:r>
                    <w:rPr>
                      <w:rFonts w:hint="eastAsia" w:ascii="微软雅黑" w:hAnsi="微软雅黑" w:eastAsia="微软雅黑"/>
                      <w:b/>
                      <w:color w:val="FFFFFF"/>
                      <w:sz w:val="56"/>
                    </w:rPr>
                    <w:t>单招</w:t>
                  </w:r>
                </w:p>
                <w:p>
                  <w:pPr>
                    <w:jc w:val="center"/>
                    <w:rPr>
                      <w:rFonts w:ascii="微软雅黑" w:hAnsi="微软雅黑" w:eastAsia="微软雅黑"/>
                      <w:b/>
                      <w:color w:val="FFFFFF"/>
                      <w:sz w:val="56"/>
                    </w:rPr>
                  </w:pPr>
                  <w:r>
                    <w:rPr>
                      <w:rFonts w:hint="eastAsia" w:ascii="微软雅黑" w:hAnsi="微软雅黑" w:eastAsia="微软雅黑"/>
                      <w:b/>
                      <w:color w:val="FFFFFF"/>
                      <w:sz w:val="56"/>
                    </w:rPr>
                    <w:t>考试</w:t>
                  </w:r>
                </w:p>
              </w:txbxContent>
            </v:textbox>
          </v:shape>
        </w:pict>
      </w:r>
      <w:r>
        <w:rPr>
          <w:rFonts w:ascii="微软雅黑" w:hAnsi="微软雅黑" w:eastAsia="微软雅黑"/>
          <w:b/>
          <w:sz w:val="36"/>
          <w:szCs w:val="21"/>
        </w:rPr>
        <w:pict>
          <v:shape id="1047" o:spid="_x0000_s1044" o:spt="202" type="#_x0000_t202" style="position:absolute;left:0pt;margin-left:1.6pt;margin-top:435.75pt;height:95.55pt;width:437.1pt;z-index:1024;v-text-anchor:middle;mso-width-relative:margin;mso-height-relative:margin;" coordsize="21600,21600">
            <v:path/>
            <v:fill focussize="0,0"/>
            <v:stroke dashstyle="dash"/>
            <v:imagedata o:title=""/>
            <o:lock v:ext="edit"/>
            <v:textbox>
              <w:txbxContent>
                <w:p>
                  <w:pPr>
                    <w:rPr>
                      <w:rFonts w:ascii="微软雅黑" w:hAnsi="微软雅黑" w:eastAsia="微软雅黑"/>
                    </w:rPr>
                  </w:pPr>
                  <w:r>
                    <w:rPr>
                      <w:rFonts w:hint="eastAsia" w:ascii="微软雅黑" w:hAnsi="微软雅黑" w:eastAsia="微软雅黑"/>
                      <w:b/>
                    </w:rPr>
                    <w:t>内容声明：</w:t>
                  </w:r>
                  <w:r>
                    <w:rPr>
                      <w:rFonts w:hint="eastAsia" w:ascii="微软雅黑" w:hAnsi="微软雅黑" w:eastAsia="微软雅黑"/>
                    </w:rPr>
                    <w:t>本湖南湖南大众传媒职业技术学院单招考试模拟题，内容来自于相关网站和学校提供。内容属于我们广大即将参加单招考试的同学们。祝所有同学都能顺利通过单招考上理想大学！</w:t>
                  </w:r>
                </w:p>
              </w:txbxContent>
            </v:textbox>
          </v:shape>
        </w:pict>
      </w:r>
      <w:r>
        <w:rPr>
          <w:rFonts w:ascii="微软雅黑" w:hAnsi="微软雅黑" w:eastAsia="微软雅黑"/>
          <w:b/>
          <w:sz w:val="36"/>
          <w:szCs w:val="21"/>
        </w:rPr>
        <w:drawing>
          <wp:anchor distT="0" distB="0" distL="0" distR="0" simplePos="0" relativeHeight="1024" behindDoc="1" locked="0" layoutInCell="1" allowOverlap="1">
            <wp:simplePos x="0" y="0"/>
            <wp:positionH relativeFrom="column">
              <wp:posOffset>1292225</wp:posOffset>
            </wp:positionH>
            <wp:positionV relativeFrom="paragraph">
              <wp:posOffset>3885565</wp:posOffset>
            </wp:positionV>
            <wp:extent cx="2963545" cy="1502410"/>
            <wp:effectExtent l="19050" t="0" r="0" b="0"/>
            <wp:wrapNone/>
            <wp:docPr id="1048" name="图片 6"/>
            <wp:cNvGraphicFramePr/>
            <a:graphic xmlns:a="http://schemas.openxmlformats.org/drawingml/2006/main">
              <a:graphicData uri="http://schemas.openxmlformats.org/drawingml/2006/picture">
                <pic:pic xmlns:pic="http://schemas.openxmlformats.org/drawingml/2006/picture">
                  <pic:nvPicPr>
                    <pic:cNvPr id="1048" name="图片 6"/>
                    <pic:cNvPicPr/>
                  </pic:nvPicPr>
                  <pic:blipFill>
                    <a:blip r:embed="rId10" cstate="print"/>
                    <a:srcRect/>
                    <a:stretch>
                      <a:fillRect/>
                    </a:stretch>
                  </pic:blipFill>
                  <pic:spPr>
                    <a:xfrm>
                      <a:off x="0" y="0"/>
                      <a:ext cx="2963545" cy="1502409"/>
                    </a:xfrm>
                    <a:prstGeom prst="rect">
                      <a:avLst/>
                    </a:prstGeom>
                  </pic:spPr>
                </pic:pic>
              </a:graphicData>
            </a:graphic>
          </wp:anchor>
        </w:drawing>
      </w:r>
      <w:r>
        <w:rPr>
          <w:rFonts w:ascii="微软雅黑" w:hAnsi="微软雅黑" w:eastAsia="微软雅黑"/>
          <w:b/>
          <w:sz w:val="36"/>
          <w:szCs w:val="21"/>
        </w:rPr>
        <w:drawing>
          <wp:anchor distT="0" distB="0" distL="0" distR="0" simplePos="0" relativeHeight="1024" behindDoc="0" locked="0" layoutInCell="1" allowOverlap="1">
            <wp:simplePos x="0" y="0"/>
            <wp:positionH relativeFrom="column">
              <wp:posOffset>87630</wp:posOffset>
            </wp:positionH>
            <wp:positionV relativeFrom="paragraph">
              <wp:posOffset>561340</wp:posOffset>
            </wp:positionV>
            <wp:extent cx="5275580" cy="3077210"/>
            <wp:effectExtent l="0" t="0" r="0" b="8890"/>
            <wp:wrapNone/>
            <wp:docPr id="1049" name="图示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r>
        <w:rPr>
          <w:rFonts w:ascii="微软雅黑" w:hAnsi="微软雅黑" w:eastAsia="微软雅黑"/>
          <w:b/>
          <w:sz w:val="36"/>
          <w:szCs w:val="21"/>
        </w:rPr>
        <w:br w:type="page"/>
      </w:r>
    </w:p>
    <w:p>
      <w:pPr>
        <w:rPr>
          <w:rFonts w:ascii="微软雅黑" w:hAnsi="微软雅黑" w:eastAsia="微软雅黑"/>
          <w:b/>
          <w:sz w:val="36"/>
          <w:szCs w:val="21"/>
        </w:rPr>
      </w:pPr>
    </w:p>
    <w:p>
      <w:pPr>
        <w:jc w:val="center"/>
        <w:rPr>
          <w:rFonts w:ascii="微软雅黑" w:hAnsi="微软雅黑" w:eastAsia="微软雅黑"/>
          <w:b/>
          <w:sz w:val="72"/>
          <w:szCs w:val="21"/>
        </w:rPr>
      </w:pPr>
      <w:r>
        <w:rPr>
          <w:rFonts w:hint="eastAsia" w:ascii="微软雅黑" w:hAnsi="微软雅黑" w:eastAsia="微软雅黑"/>
          <w:b/>
          <w:sz w:val="72"/>
          <w:szCs w:val="21"/>
        </w:rPr>
        <w:t>201</w:t>
      </w:r>
      <w:r>
        <w:rPr>
          <w:rFonts w:hint="eastAsia" w:ascii="微软雅黑" w:hAnsi="微软雅黑" w:eastAsia="微软雅黑"/>
          <w:b/>
          <w:sz w:val="72"/>
          <w:szCs w:val="21"/>
          <w:lang w:val="en-US" w:eastAsia="zh-CN"/>
        </w:rPr>
        <w:t>9</w:t>
      </w:r>
      <w:r>
        <w:rPr>
          <w:rFonts w:hint="eastAsia" w:ascii="微软雅黑" w:hAnsi="微软雅黑" w:eastAsia="微软雅黑"/>
          <w:b/>
          <w:sz w:val="72"/>
          <w:szCs w:val="21"/>
        </w:rPr>
        <w:t>湖南单招</w:t>
      </w:r>
    </w:p>
    <w:p>
      <w:pPr>
        <w:jc w:val="center"/>
        <w:rPr>
          <w:rFonts w:ascii="微软雅黑" w:hAnsi="微软雅黑" w:eastAsia="微软雅黑"/>
          <w:b/>
          <w:sz w:val="48"/>
          <w:szCs w:val="21"/>
        </w:rPr>
      </w:pPr>
      <w:r>
        <w:rPr>
          <w:rFonts w:hint="eastAsia" w:ascii="微软雅黑" w:hAnsi="微软雅黑" w:eastAsia="微软雅黑"/>
          <w:b/>
          <w:sz w:val="48"/>
          <w:szCs w:val="21"/>
        </w:rPr>
        <w:t>录取原则</w:t>
      </w:r>
    </w:p>
    <w:p>
      <w:pPr>
        <w:rPr>
          <w:rFonts w:ascii="微软雅黑" w:hAnsi="微软雅黑" w:eastAsia="微软雅黑"/>
          <w:b/>
          <w:sz w:val="36"/>
          <w:szCs w:val="21"/>
        </w:rPr>
      </w:pPr>
      <w:r>
        <w:rPr>
          <w:rFonts w:ascii="微软雅黑" w:hAnsi="微软雅黑" w:eastAsia="微软雅黑"/>
          <w:b/>
          <w:sz w:val="36"/>
          <w:szCs w:val="21"/>
        </w:rPr>
        <w:pict>
          <v:shape id="1050" o:spid="_x0000_s1045" o:spt="176" type="#_x0000_t176" style="position:absolute;left:0pt;margin-left:-22.15pt;margin-top:28.05pt;height:375.45pt;width:483.2pt;z-index:1024;v-text-anchor:middle;mso-width-relative:page;mso-height-relative:page;" fillcolor="#7F7F7F" filled="t" coordsize="21600,21600">
            <v:path/>
            <v:fill on="t" focussize="0,0"/>
            <v:stroke weight="3pt" color="#F2F2F2" joinstyle="miter"/>
            <v:imagedata o:title=""/>
            <o:lock v:ext="edit"/>
            <v:shadow on="t" type="perspective" color="#974706" opacity="32768f" offset="1pt,2pt" offset2="-1pt,-2pt"/>
            <v:textbox>
              <w:txbxContent>
                <w:p>
                  <w:pPr>
                    <w:rPr>
                      <w:rFonts w:ascii="微软雅黑" w:hAnsi="微软雅黑" w:eastAsia="微软雅黑"/>
                      <w:b/>
                      <w:color w:val="FFFFFF"/>
                    </w:rPr>
                  </w:pPr>
                  <w:r>
                    <w:rPr>
                      <w:rFonts w:hint="eastAsia" w:ascii="微软雅黑" w:hAnsi="微软雅黑" w:eastAsia="微软雅黑"/>
                      <w:b/>
                      <w:color w:val="FFFFFF"/>
                    </w:rPr>
                    <w:t>1、湖南大众传媒职业技术学院将对报名考生的报名资格进行严格审核，对于报考资格存在弄虚作假或考试作弊的考生，一经查实取消其考试资格，已经录取的考生取消录取资格，已经入学的按照教育部及我院相关规定严肃处理，由此造成的一切后果由考生本人承担。</w:t>
                  </w:r>
                </w:p>
                <w:p>
                  <w:pPr>
                    <w:rPr>
                      <w:rFonts w:ascii="微软雅黑" w:hAnsi="微软雅黑" w:eastAsia="微软雅黑"/>
                      <w:b/>
                      <w:color w:val="FFFFFF"/>
                    </w:rPr>
                  </w:pPr>
                </w:p>
                <w:p>
                  <w:pPr>
                    <w:rPr>
                      <w:rFonts w:ascii="微软雅黑" w:hAnsi="微软雅黑" w:eastAsia="微软雅黑"/>
                      <w:b/>
                      <w:color w:val="FFFFFF"/>
                    </w:rPr>
                  </w:pPr>
                  <w:r>
                    <w:rPr>
                      <w:rFonts w:ascii="微软雅黑" w:hAnsi="微软雅黑" w:eastAsia="微软雅黑"/>
                      <w:b/>
                      <w:color w:val="FFFFFF"/>
                    </w:rPr>
                    <w:t>2、根据考生志愿、招生计划，按文化课总成绩由高到低，择优录取。综合素质测试作为参考，成绩低于60分不予录取。</w:t>
                  </w:r>
                </w:p>
                <w:p>
                  <w:pPr>
                    <w:rPr>
                      <w:rFonts w:ascii="微软雅黑" w:hAnsi="微软雅黑" w:eastAsia="微软雅黑"/>
                      <w:b/>
                      <w:color w:val="FFFFFF"/>
                    </w:rPr>
                  </w:pPr>
                </w:p>
                <w:p>
                  <w:pPr>
                    <w:rPr>
                      <w:rFonts w:ascii="微软雅黑" w:hAnsi="微软雅黑" w:eastAsia="微软雅黑"/>
                      <w:b/>
                      <w:color w:val="FFFFFF"/>
                    </w:rPr>
                  </w:pPr>
                  <w:r>
                    <w:rPr>
                      <w:rFonts w:ascii="微软雅黑" w:hAnsi="微软雅黑" w:eastAsia="微软雅黑"/>
                      <w:b/>
                      <w:color w:val="FFFFFF"/>
                    </w:rPr>
                    <w:t>3、预录取名单上报省招考办审批，并办理相关录取手续。</w:t>
                  </w:r>
                </w:p>
                <w:p>
                  <w:pPr>
                    <w:rPr>
                      <w:rFonts w:ascii="微软雅黑" w:hAnsi="微软雅黑" w:eastAsia="微软雅黑"/>
                      <w:b/>
                      <w:color w:val="FFFFFF"/>
                    </w:rPr>
                  </w:pPr>
                </w:p>
                <w:p>
                  <w:pPr>
                    <w:rPr>
                      <w:rFonts w:ascii="微软雅黑" w:hAnsi="微软雅黑" w:eastAsia="微软雅黑"/>
                      <w:b/>
                      <w:color w:val="FFFFFF"/>
                    </w:rPr>
                  </w:pPr>
                  <w:r>
                    <w:rPr>
                      <w:rFonts w:ascii="微软雅黑" w:hAnsi="微软雅黑" w:eastAsia="微软雅黑"/>
                      <w:b/>
                      <w:color w:val="FFFFFF"/>
                    </w:rPr>
                    <w:t>4、录取名单在学院网站公示3个工作日，接受社会监督。</w:t>
                  </w:r>
                </w:p>
                <w:p>
                  <w:pPr>
                    <w:rPr>
                      <w:rFonts w:ascii="微软雅黑" w:hAnsi="微软雅黑" w:eastAsia="微软雅黑"/>
                      <w:b/>
                      <w:color w:val="FFFFFF"/>
                    </w:rPr>
                  </w:pPr>
                </w:p>
                <w:p>
                  <w:pPr>
                    <w:rPr>
                      <w:rFonts w:ascii="微软雅黑" w:hAnsi="微软雅黑" w:eastAsia="微软雅黑"/>
                      <w:b/>
                      <w:color w:val="FFFFFF"/>
                    </w:rPr>
                  </w:pPr>
                  <w:r>
                    <w:rPr>
                      <w:rFonts w:ascii="微软雅黑" w:hAnsi="微软雅黑" w:eastAsia="微软雅黑"/>
                      <w:b/>
                      <w:color w:val="FFFFFF"/>
                    </w:rPr>
                    <w:t>5、参加</w:t>
                  </w:r>
                  <w:r>
                    <w:rPr>
                      <w:rFonts w:hint="eastAsia" w:ascii="微软雅黑" w:hAnsi="微软雅黑" w:eastAsia="微软雅黑"/>
                      <w:b/>
                      <w:color w:val="FFFFFF"/>
                    </w:rPr>
                    <w:t>单招</w:t>
                  </w:r>
                  <w:r>
                    <w:rPr>
                      <w:rFonts w:ascii="微软雅黑" w:hAnsi="微软雅黑" w:eastAsia="微软雅黑"/>
                      <w:b/>
                      <w:color w:val="FFFFFF"/>
                    </w:rPr>
                    <w:t>的考生被</w:t>
                  </w:r>
                  <w:r>
                    <w:rPr>
                      <w:rFonts w:hint="eastAsia" w:ascii="微软雅黑" w:hAnsi="微软雅黑" w:eastAsia="微软雅黑"/>
                      <w:b/>
                      <w:color w:val="FFFFFF"/>
                    </w:rPr>
                    <w:t>湖南大众传媒职业技术学院</w:t>
                  </w:r>
                  <w:r>
                    <w:rPr>
                      <w:rFonts w:ascii="微软雅黑" w:hAnsi="微软雅黑" w:eastAsia="微软雅黑"/>
                      <w:b/>
                      <w:color w:val="FFFFFF"/>
                    </w:rPr>
                    <w:t>录取后，与</w:t>
                  </w:r>
                  <w:r>
                    <w:rPr>
                      <w:rFonts w:hint="eastAsia" w:ascii="微软雅黑" w:hAnsi="微软雅黑" w:eastAsia="微软雅黑"/>
                      <w:b/>
                      <w:color w:val="FFFFFF"/>
                    </w:rPr>
                    <w:t>2016</w:t>
                  </w:r>
                  <w:r>
                    <w:rPr>
                      <w:rFonts w:ascii="微软雅黑" w:hAnsi="微软雅黑" w:eastAsia="微软雅黑"/>
                      <w:b/>
                      <w:color w:val="FFFFFF"/>
                    </w:rPr>
                    <w:t>年普通高校招生全国统一考试录取的考生享受同等待遇。一经录取，不得参加</w:t>
                  </w:r>
                  <w:r>
                    <w:rPr>
                      <w:rFonts w:hint="eastAsia" w:ascii="微软雅黑" w:hAnsi="微软雅黑" w:eastAsia="微软雅黑"/>
                      <w:b/>
                      <w:color w:val="FFFFFF"/>
                    </w:rPr>
                    <w:t>2016</w:t>
                  </w:r>
                  <w:r>
                    <w:rPr>
                      <w:rFonts w:ascii="微软雅黑" w:hAnsi="微软雅黑" w:eastAsia="微软雅黑"/>
                      <w:b/>
                      <w:color w:val="FFFFFF"/>
                    </w:rPr>
                    <w:t>年普通高校招生全国统一考试及录取；未被录取考生，仍可参加</w:t>
                  </w:r>
                  <w:r>
                    <w:rPr>
                      <w:rFonts w:hint="eastAsia" w:ascii="微软雅黑" w:hAnsi="微软雅黑" w:eastAsia="微软雅黑"/>
                      <w:b/>
                      <w:color w:val="FFFFFF"/>
                    </w:rPr>
                    <w:t>2016</w:t>
                  </w:r>
                  <w:r>
                    <w:rPr>
                      <w:rFonts w:ascii="微软雅黑" w:hAnsi="微软雅黑" w:eastAsia="微软雅黑"/>
                      <w:b/>
                      <w:color w:val="FFFFFF"/>
                    </w:rPr>
                    <w:t>年普通高校招生全国统一考试。</w:t>
                  </w:r>
                </w:p>
              </w:txbxContent>
            </v:textbox>
          </v:shape>
        </w:pict>
      </w:r>
    </w:p>
    <w:p>
      <w:pPr>
        <w:rPr>
          <w:rFonts w:ascii="微软雅黑" w:hAnsi="微软雅黑" w:eastAsia="微软雅黑"/>
          <w:b/>
          <w:sz w:val="36"/>
          <w:szCs w:val="21"/>
        </w:rPr>
      </w:pPr>
    </w:p>
    <w:p>
      <w:pPr>
        <w:rPr>
          <w:rFonts w:ascii="微软雅黑" w:hAnsi="微软雅黑" w:eastAsia="微软雅黑"/>
          <w:b/>
          <w:sz w:val="36"/>
          <w:szCs w:val="21"/>
        </w:rPr>
      </w:pPr>
    </w:p>
    <w:p>
      <w:pPr>
        <w:rPr>
          <w:rFonts w:ascii="微软雅黑" w:hAnsi="微软雅黑" w:eastAsia="微软雅黑"/>
          <w:b/>
          <w:sz w:val="36"/>
          <w:szCs w:val="21"/>
        </w:rPr>
      </w:pPr>
    </w:p>
    <w:p>
      <w:pPr>
        <w:rPr>
          <w:rFonts w:ascii="微软雅黑" w:hAnsi="微软雅黑" w:eastAsia="微软雅黑"/>
          <w:b/>
          <w:sz w:val="36"/>
          <w:szCs w:val="21"/>
        </w:rPr>
      </w:pPr>
    </w:p>
    <w:p>
      <w:pPr>
        <w:rPr>
          <w:rFonts w:ascii="微软雅黑" w:hAnsi="微软雅黑" w:eastAsia="微软雅黑"/>
          <w:b/>
          <w:sz w:val="36"/>
          <w:szCs w:val="21"/>
        </w:rPr>
      </w:pPr>
    </w:p>
    <w:p>
      <w:pPr>
        <w:rPr>
          <w:rFonts w:ascii="微软雅黑" w:hAnsi="微软雅黑" w:eastAsia="微软雅黑"/>
          <w:b/>
          <w:sz w:val="36"/>
          <w:szCs w:val="21"/>
        </w:rPr>
      </w:pPr>
    </w:p>
    <w:p>
      <w:pPr>
        <w:rPr>
          <w:rFonts w:ascii="微软雅黑" w:hAnsi="微软雅黑" w:eastAsia="微软雅黑"/>
          <w:b/>
          <w:sz w:val="36"/>
          <w:szCs w:val="21"/>
        </w:rPr>
      </w:pPr>
    </w:p>
    <w:p>
      <w:pPr>
        <w:rPr>
          <w:rFonts w:ascii="微软雅黑" w:hAnsi="微软雅黑" w:eastAsia="微软雅黑"/>
          <w:b/>
          <w:sz w:val="36"/>
          <w:szCs w:val="21"/>
        </w:rPr>
      </w:pPr>
    </w:p>
    <w:p>
      <w:pPr>
        <w:rPr>
          <w:rFonts w:ascii="微软雅黑" w:hAnsi="微软雅黑" w:eastAsia="微软雅黑"/>
          <w:b/>
          <w:sz w:val="36"/>
          <w:szCs w:val="21"/>
        </w:rPr>
      </w:pPr>
    </w:p>
    <w:p>
      <w:pPr>
        <w:rPr>
          <w:rFonts w:ascii="微软雅黑" w:hAnsi="微软雅黑" w:eastAsia="微软雅黑"/>
          <w:b/>
          <w:sz w:val="36"/>
          <w:szCs w:val="21"/>
        </w:rPr>
      </w:pPr>
    </w:p>
    <w:p>
      <w:pPr>
        <w:rPr>
          <w:rFonts w:ascii="微软雅黑" w:hAnsi="微软雅黑" w:eastAsia="微软雅黑"/>
          <w:b/>
          <w:sz w:val="36"/>
          <w:szCs w:val="21"/>
        </w:rPr>
      </w:pPr>
    </w:p>
    <w:p>
      <w:pPr>
        <w:rPr>
          <w:rFonts w:ascii="微软雅黑" w:hAnsi="微软雅黑" w:eastAsia="微软雅黑"/>
          <w:b/>
          <w:sz w:val="36"/>
          <w:szCs w:val="21"/>
        </w:rPr>
      </w:pPr>
    </w:p>
    <w:p>
      <w:pPr>
        <w:rPr>
          <w:rFonts w:ascii="微软雅黑" w:hAnsi="微软雅黑" w:eastAsia="微软雅黑"/>
          <w:b/>
          <w:sz w:val="36"/>
          <w:szCs w:val="21"/>
        </w:rPr>
      </w:pPr>
    </w:p>
    <w:p>
      <w:pPr>
        <w:rPr>
          <w:rFonts w:ascii="微软雅黑" w:hAnsi="微软雅黑" w:eastAsia="微软雅黑"/>
          <w:b/>
          <w:sz w:val="36"/>
          <w:szCs w:val="21"/>
        </w:rPr>
      </w:pPr>
      <w:r>
        <w:rPr>
          <w:rFonts w:ascii="微软雅黑" w:hAnsi="微软雅黑" w:eastAsia="微软雅黑"/>
          <w:b/>
          <w:sz w:val="36"/>
          <w:szCs w:val="21"/>
        </w:rPr>
        <w:pict>
          <v:shape id="1051" o:spid="_x0000_s1046" o:spt="202" type="#_x0000_t202" style="position:absolute;left:0pt;margin-left:-8.7pt;margin-top:0.4pt;height:95.55pt;width:437.1pt;z-index:1024;v-text-anchor:middle;mso-width-relative:margin;mso-height-relative:margin;" coordsize="21600,21600">
            <v:path/>
            <v:fill focussize="0,0"/>
            <v:stroke dashstyle="dash"/>
            <v:imagedata o:title=""/>
            <o:lock v:ext="edit"/>
            <v:textbox>
              <w:txbxContent>
                <w:p>
                  <w:pPr>
                    <w:rPr>
                      <w:rFonts w:ascii="微软雅黑" w:hAnsi="微软雅黑" w:eastAsia="微软雅黑"/>
                    </w:rPr>
                  </w:pPr>
                  <w:r>
                    <w:rPr>
                      <w:rFonts w:hint="eastAsia" w:ascii="微软雅黑" w:hAnsi="微软雅黑" w:eastAsia="微软雅黑"/>
                      <w:b/>
                    </w:rPr>
                    <w:t>内容声明：</w:t>
                  </w:r>
                  <w:r>
                    <w:rPr>
                      <w:rFonts w:hint="eastAsia" w:ascii="微软雅黑" w:hAnsi="微软雅黑" w:eastAsia="微软雅黑"/>
                    </w:rPr>
                    <w:t>本湖南湖南大众传媒职业技术学院单招考试模拟题，内容来自于相关网站和学校提供。内容属于我们广大即将参加单招考试的同学们。祝所有同学都能顺利通过单招考上理想大学！</w:t>
                  </w:r>
                </w:p>
              </w:txbxContent>
            </v:textbox>
          </v:shape>
        </w:pict>
      </w:r>
    </w:p>
    <w:p>
      <w:pPr>
        <w:rPr>
          <w:rFonts w:ascii="微软雅黑" w:hAnsi="微软雅黑" w:eastAsia="微软雅黑"/>
          <w:b/>
          <w:sz w:val="36"/>
          <w:szCs w:val="21"/>
        </w:rPr>
      </w:pPr>
    </w:p>
    <w:p>
      <w:pPr>
        <w:rPr>
          <w:rFonts w:ascii="微软雅黑" w:hAnsi="微软雅黑" w:eastAsia="微软雅黑"/>
          <w:b/>
          <w:sz w:val="36"/>
          <w:szCs w:val="21"/>
        </w:rPr>
      </w:pPr>
      <w:r>
        <w:rPr>
          <w:rFonts w:ascii="微软雅黑" w:hAnsi="微软雅黑" w:eastAsia="微软雅黑"/>
          <w:b/>
          <w:sz w:val="36"/>
          <w:szCs w:val="21"/>
        </w:rPr>
        <w:br w:type="page"/>
      </w:r>
    </w:p>
    <w:p>
      <w:pPr>
        <w:rPr>
          <w:rFonts w:ascii="微软雅黑" w:hAnsi="微软雅黑" w:eastAsia="微软雅黑"/>
          <w:b/>
          <w:sz w:val="36"/>
          <w:szCs w:val="21"/>
        </w:rPr>
      </w:pPr>
    </w:p>
    <w:p>
      <w:pPr>
        <w:jc w:val="center"/>
        <w:rPr>
          <w:rFonts w:ascii="微软雅黑" w:hAnsi="微软雅黑" w:eastAsia="微软雅黑"/>
          <w:b/>
          <w:sz w:val="36"/>
          <w:szCs w:val="21"/>
        </w:rPr>
      </w:pPr>
      <w:r>
        <w:rPr>
          <w:rFonts w:ascii="微软雅黑" w:hAnsi="微软雅黑" w:eastAsia="微软雅黑"/>
          <w:b/>
          <w:sz w:val="36"/>
          <w:szCs w:val="21"/>
        </w:rPr>
        <w:t>201</w:t>
      </w:r>
      <w:r>
        <w:rPr>
          <w:rFonts w:hint="eastAsia" w:ascii="微软雅黑" w:hAnsi="微软雅黑" w:eastAsia="微软雅黑"/>
          <w:b/>
          <w:sz w:val="36"/>
          <w:szCs w:val="21"/>
          <w:lang w:val="en-US" w:eastAsia="zh-CN"/>
        </w:rPr>
        <w:t>9</w:t>
      </w:r>
      <w:r>
        <w:rPr>
          <w:rFonts w:ascii="微软雅黑" w:hAnsi="微软雅黑" w:eastAsia="微软雅黑"/>
          <w:b/>
          <w:sz w:val="36"/>
          <w:szCs w:val="21"/>
        </w:rPr>
        <w:t>年湖南大众传媒职业技术学院单招模拟题</w:t>
      </w:r>
    </w:p>
    <w:p>
      <w:pPr>
        <w:jc w:val="center"/>
        <w:rPr>
          <w:rFonts w:ascii="微软雅黑" w:hAnsi="微软雅黑" w:eastAsia="微软雅黑"/>
          <w:b/>
          <w:sz w:val="36"/>
          <w:szCs w:val="21"/>
        </w:rPr>
      </w:pPr>
    </w:p>
    <w:p>
      <w:pPr>
        <w:rPr>
          <w:rFonts w:ascii="微软雅黑" w:hAnsi="微软雅黑" w:eastAsia="微软雅黑"/>
          <w:color w:val="0070C0"/>
          <w:sz w:val="21"/>
          <w:szCs w:val="21"/>
          <w:u w:val="single"/>
        </w:rPr>
      </w:pPr>
    </w:p>
    <w:p>
      <w:pPr>
        <w:rPr>
          <w:rFonts w:ascii="微软雅黑" w:hAnsi="微软雅黑" w:eastAsia="微软雅黑"/>
          <w:b/>
          <w:sz w:val="21"/>
          <w:szCs w:val="21"/>
        </w:rPr>
      </w:pPr>
      <w:r>
        <w:rPr>
          <w:rFonts w:ascii="微软雅黑" w:hAnsi="微软雅黑" w:eastAsia="微软雅黑"/>
          <w:b/>
          <w:sz w:val="21"/>
          <w:szCs w:val="21"/>
        </w:rPr>
        <w:t>（考试时间：90分钟 满分：100分）</w:t>
      </w:r>
    </w:p>
    <w:p>
      <w:pPr>
        <w:rPr>
          <w:rFonts w:ascii="微软雅黑" w:hAnsi="微软雅黑" w:eastAsia="微软雅黑"/>
          <w:b/>
          <w:sz w:val="21"/>
          <w:szCs w:val="21"/>
        </w:rPr>
      </w:pPr>
      <w:r>
        <w:rPr>
          <w:rFonts w:ascii="微软雅黑" w:hAnsi="微软雅黑" w:eastAsia="微软雅黑"/>
          <w:b/>
          <w:sz w:val="21"/>
          <w:szCs w:val="21"/>
        </w:rPr>
        <w:t>选择题（每题4分，共100分）：</w:t>
      </w:r>
    </w:p>
    <w:p/>
    <w:p>
      <w:pPr>
        <w:rPr>
          <w:b/>
          <w:sz w:val="20"/>
        </w:rPr>
      </w:pPr>
      <w:r>
        <w:rPr>
          <w:rFonts w:hint="eastAsia"/>
          <w:b/>
          <w:sz w:val="20"/>
        </w:rPr>
        <w:t>第</w:t>
      </w:r>
      <w:r>
        <w:rPr>
          <w:b/>
          <w:sz w:val="20"/>
        </w:rPr>
        <w:t>1题：The underlined word 《well-rounded》 in the passage means 《________》 in Chinese.</w:t>
      </w:r>
    </w:p>
    <w:p>
      <w:pPr>
        <w:rPr>
          <w:b/>
          <w:sz w:val="20"/>
        </w:rPr>
      </w:pPr>
      <w:r>
        <w:rPr>
          <w:b/>
          <w:sz w:val="20"/>
        </w:rPr>
        <w:t>A. 圆满的         B. 崭新的            C. 公平的             D. 全面的</w:t>
      </w:r>
    </w:p>
    <w:p>
      <w:pPr>
        <w:shd w:val="clear" w:color="auto" w:fill="D8D8D8"/>
        <w:rPr>
          <w:b/>
          <w:sz w:val="20"/>
        </w:rPr>
      </w:pPr>
      <w:r>
        <w:rPr>
          <w:rFonts w:hint="eastAsia"/>
          <w:b/>
          <w:sz w:val="20"/>
        </w:rPr>
        <w:t>【正确答案】</w:t>
      </w:r>
      <w:r>
        <w:rPr>
          <w:b/>
          <w:sz w:val="20"/>
        </w:rPr>
        <w:t>D</w:t>
      </w:r>
    </w:p>
    <w:p>
      <w:pPr>
        <w:shd w:val="clear" w:color="auto" w:fill="D8D8D8"/>
        <w:rPr>
          <w:b/>
          <w:sz w:val="20"/>
        </w:rPr>
      </w:pPr>
      <w:r>
        <w:rPr>
          <w:b/>
          <w:sz w:val="20"/>
        </w:rPr>
        <w:t>讲解：【解析】联系后一句It is not only to teach him to speak, read and write, but also to develop his creative thinking and other abilities. 描述，可知此处指的是教育是全面的。故选D。</w:t>
      </w:r>
    </w:p>
    <w:p>
      <w:pPr>
        <w:rPr>
          <w:b/>
          <w:sz w:val="20"/>
        </w:rPr>
      </w:pPr>
    </w:p>
    <w:p>
      <w:pPr>
        <w:rPr>
          <w:b/>
          <w:sz w:val="20"/>
        </w:rPr>
      </w:pPr>
      <w:r>
        <w:rPr>
          <w:rFonts w:hint="eastAsia"/>
          <w:b/>
          <w:sz w:val="20"/>
        </w:rPr>
        <w:t>第</w:t>
      </w:r>
      <w:r>
        <w:rPr>
          <w:b/>
          <w:sz w:val="20"/>
        </w:rPr>
        <w:t>2题：What did the boy probably write in his composition?</w:t>
      </w:r>
    </w:p>
    <w:p>
      <w:pPr>
        <w:rPr>
          <w:b/>
          <w:sz w:val="20"/>
        </w:rPr>
      </w:pPr>
      <w:r>
        <w:rPr>
          <w:b/>
          <w:sz w:val="20"/>
        </w:rPr>
        <w:t>A． lot of special things he had done．B．The story of his father as an astronaut．C．The unforgettable time he spent with his father．D．The experiences his father had in middle school．</w:t>
      </w:r>
    </w:p>
    <w:p>
      <w:pPr>
        <w:shd w:val="clear" w:color="auto" w:fill="D8D8D8"/>
        <w:rPr>
          <w:b/>
          <w:sz w:val="20"/>
        </w:rPr>
      </w:pPr>
      <w:r>
        <w:rPr>
          <w:rFonts w:hint="eastAsia"/>
          <w:b/>
          <w:sz w:val="20"/>
        </w:rPr>
        <w:t>【正确答案】</w:t>
      </w:r>
      <w:r>
        <w:rPr>
          <w:b/>
          <w:sz w:val="20"/>
        </w:rPr>
        <w:t>C</w:t>
      </w:r>
    </w:p>
    <w:p>
      <w:pPr>
        <w:shd w:val="clear" w:color="auto" w:fill="D8D8D8"/>
        <w:rPr>
          <w:b/>
          <w:sz w:val="20"/>
        </w:rPr>
      </w:pPr>
      <w:r>
        <w:rPr>
          <w:b/>
          <w:sz w:val="20"/>
        </w:rPr>
        <w:t>讲解：根据文章五六七段的叙述，可知作者在文章中描写了父亲陪伴在身边的种种感动瞬间。选C</w:t>
      </w:r>
    </w:p>
    <w:p>
      <w:pPr>
        <w:rPr>
          <w:b/>
          <w:sz w:val="20"/>
        </w:rPr>
      </w:pPr>
    </w:p>
    <w:p>
      <w:pPr>
        <w:rPr>
          <w:b/>
          <w:sz w:val="20"/>
        </w:rPr>
      </w:pPr>
      <w:r>
        <w:rPr>
          <w:rFonts w:hint="eastAsia"/>
          <w:b/>
          <w:sz w:val="20"/>
        </w:rPr>
        <w:t>第</w:t>
      </w:r>
      <w:r>
        <w:rPr>
          <w:b/>
          <w:sz w:val="20"/>
        </w:rPr>
        <w:t>3题：It is expected that educated people will be able to ________.</w:t>
      </w:r>
    </w:p>
    <w:p>
      <w:pPr>
        <w:rPr>
          <w:b/>
          <w:sz w:val="20"/>
        </w:rPr>
      </w:pPr>
      <w:r>
        <w:rPr>
          <w:b/>
          <w:sz w:val="20"/>
        </w:rPr>
        <w:t>A. accept education as a way of living       B. take an interest in the whole world C. develop their abilities to make plays      D. learn subjects like language and math</w:t>
      </w:r>
    </w:p>
    <w:p>
      <w:pPr>
        <w:shd w:val="clear" w:color="auto" w:fill="D8D8D8"/>
        <w:rPr>
          <w:b/>
          <w:sz w:val="20"/>
        </w:rPr>
      </w:pPr>
      <w:r>
        <w:rPr>
          <w:rFonts w:hint="eastAsia"/>
          <w:b/>
          <w:sz w:val="20"/>
        </w:rPr>
        <w:t>【正确答案】</w:t>
      </w:r>
      <w:r>
        <w:rPr>
          <w:b/>
          <w:sz w:val="20"/>
        </w:rPr>
        <w:t>B</w:t>
      </w:r>
    </w:p>
    <w:p>
      <w:pPr>
        <w:shd w:val="clear" w:color="auto" w:fill="D8D8D8"/>
        <w:rPr>
          <w:b/>
          <w:sz w:val="20"/>
        </w:rPr>
      </w:pPr>
      <w:r>
        <w:rPr>
          <w:b/>
          <w:sz w:val="20"/>
        </w:rPr>
        <w:t>讲解：【解析】根据第三段Educated people are expected to be able to listen to good music, read good books, watch plays and most of all take an interest in the world.描述，可知选B。</w:t>
      </w:r>
    </w:p>
    <w:p>
      <w:pPr>
        <w:rPr>
          <w:b/>
          <w:sz w:val="20"/>
        </w:rPr>
      </w:pPr>
    </w:p>
    <w:p>
      <w:pPr>
        <w:rPr>
          <w:b/>
          <w:sz w:val="20"/>
        </w:rPr>
      </w:pPr>
      <w:r>
        <w:rPr>
          <w:rFonts w:hint="eastAsia"/>
          <w:b/>
          <w:sz w:val="20"/>
        </w:rPr>
        <w:t>第</w:t>
      </w:r>
      <w:r>
        <w:rPr>
          <w:b/>
          <w:sz w:val="20"/>
        </w:rPr>
        <w:t>4题：One of the benefits from bicycling is that                        .</w:t>
      </w:r>
    </w:p>
    <w:p>
      <w:pPr>
        <w:rPr>
          <w:b/>
          <w:sz w:val="20"/>
        </w:rPr>
      </w:pPr>
      <w:r>
        <w:rPr>
          <w:b/>
          <w:sz w:val="20"/>
        </w:rPr>
        <w:t>A. you can fold the bicycleB. you will be friendly to othersC. you will be more relaxedD. you may get fatter and fatter</w:t>
      </w:r>
    </w:p>
    <w:p>
      <w:pPr>
        <w:shd w:val="clear" w:color="auto" w:fill="D8D8D8"/>
        <w:rPr>
          <w:b/>
          <w:sz w:val="20"/>
        </w:rPr>
      </w:pPr>
      <w:r>
        <w:rPr>
          <w:rFonts w:hint="eastAsia"/>
          <w:b/>
          <w:sz w:val="20"/>
        </w:rPr>
        <w:t>【正确答案】</w:t>
      </w:r>
      <w:r>
        <w:rPr>
          <w:b/>
          <w:sz w:val="20"/>
        </w:rPr>
        <w:t>C</w:t>
      </w:r>
    </w:p>
    <w:p>
      <w:pPr>
        <w:shd w:val="clear" w:color="auto" w:fill="D8D8D8"/>
        <w:rPr>
          <w:b/>
          <w:sz w:val="20"/>
        </w:rPr>
      </w:pPr>
      <w:r>
        <w:rPr>
          <w:b/>
          <w:sz w:val="20"/>
        </w:rPr>
        <w:t>讲解：细节理解题。根据Exercise like bicycling has been shown to make people feel better, more relaxed and self-confident.可知像骑自行车这样的练习会使人感觉更好、更放松和更自信，故选C。</w:t>
      </w:r>
    </w:p>
    <w:p>
      <w:pPr>
        <w:rPr>
          <w:b/>
          <w:sz w:val="20"/>
        </w:rPr>
      </w:pPr>
    </w:p>
    <w:p>
      <w:pPr>
        <w:rPr>
          <w:b/>
          <w:sz w:val="20"/>
        </w:rPr>
      </w:pPr>
      <w:r>
        <w:rPr>
          <w:rFonts w:hint="eastAsia"/>
          <w:b/>
          <w:sz w:val="20"/>
        </w:rPr>
        <w:t>第</w:t>
      </w:r>
      <w:r>
        <w:rPr>
          <w:b/>
          <w:sz w:val="20"/>
        </w:rPr>
        <w:t>5题：</w:t>
      </w:r>
      <w:r>
        <w:rPr>
          <w:b/>
          <w:sz w:val="20"/>
        </w:rPr>
        <w:tab/>
      </w:r>
      <w:r>
        <w:rPr>
          <w:b/>
          <w:sz w:val="20"/>
        </w:rPr>
        <w:t>Passage BMost musicians agree that the best violins were first made in Gremona, Italy, about 200 years ago.These violins sound better than any others. They even sound better than violins made today.Violin makers and scientists try to make instruments(乐器) like the Italian violins. But they aren't the same. Musicians still prefer the old ones.Some people think it is the age of the violins. But not all old violins from Gremona are special. So age cannot be the answer.The people think the secret to those violins is the wood. The wood must be from certain kinds of trees. But the kind of wood may not be so important. It may be more important to cut the wood in a special way. Wood for a violin must be cut very carefully. It has to be the right size and shape. The smallest difference will change the sound of the violin. Musicians sometimes think that this was the secret of the Italians. Maybe they understood more than we do about how to cut the wood.Size and shape may not be the answer either. Scientists can make new ones that are exactly the same size and shape. But the new violins still do not sound as good as the old ones. Some scientists think the secret may be the varnish（漆）. Varnish is what covers the wood of the violin. It makes the wood shiny. It also helps the sound of the instrument. But no one knows what the Italian makers used in their varnish.</w:t>
      </w:r>
    </w:p>
    <w:p>
      <w:pPr>
        <w:rPr>
          <w:b/>
          <w:sz w:val="20"/>
        </w:rPr>
      </w:pPr>
      <w:r>
        <w:rPr>
          <w:b/>
          <w:sz w:val="20"/>
        </w:rPr>
        <w:t>The passage is about                      .A. making violins                                  B. the old Italian violinsC. scientific ideas                                  D. musical instruments</w:t>
      </w:r>
    </w:p>
    <w:p>
      <w:pPr>
        <w:shd w:val="clear" w:color="auto" w:fill="D8D8D8"/>
        <w:rPr>
          <w:b/>
          <w:sz w:val="20"/>
        </w:rPr>
      </w:pPr>
      <w:r>
        <w:rPr>
          <w:rFonts w:hint="eastAsia"/>
          <w:b/>
          <w:sz w:val="20"/>
        </w:rPr>
        <w:t>【正确答案】</w:t>
      </w:r>
      <w:r>
        <w:rPr>
          <w:b/>
          <w:sz w:val="20"/>
        </w:rPr>
        <w:t>B</w:t>
      </w:r>
    </w:p>
    <w:p>
      <w:pPr>
        <w:shd w:val="clear" w:color="auto" w:fill="D8D8D8"/>
        <w:rPr>
          <w:b/>
          <w:sz w:val="20"/>
        </w:rPr>
      </w:pPr>
      <w:r>
        <w:rPr>
          <w:b/>
          <w:sz w:val="20"/>
        </w:rPr>
        <w:t>讲解：【解析】通读全文可知文章介绍了意大利小提琴。而不是A如何做小提琴，C科学观点，D乐器。</w:t>
      </w:r>
    </w:p>
    <w:p>
      <w:pPr>
        <w:rPr>
          <w:b/>
          <w:sz w:val="20"/>
        </w:rPr>
      </w:pPr>
    </w:p>
    <w:p>
      <w:pPr>
        <w:rPr>
          <w:b/>
          <w:sz w:val="20"/>
        </w:rPr>
      </w:pPr>
      <w:r>
        <w:rPr>
          <w:rFonts w:hint="eastAsia"/>
          <w:b/>
          <w:sz w:val="20"/>
        </w:rPr>
        <w:t>第</w:t>
      </w:r>
      <w:r>
        <w:rPr>
          <w:b/>
          <w:sz w:val="20"/>
        </w:rPr>
        <w:t>6题：_______ deer have been moved to a large nature park..</w:t>
      </w:r>
    </w:p>
    <w:p>
      <w:pPr>
        <w:rPr>
          <w:b/>
          <w:sz w:val="20"/>
        </w:rPr>
      </w:pPr>
      <w:r>
        <w:rPr>
          <w:b/>
          <w:sz w:val="20"/>
        </w:rPr>
        <w:t>A. The number of    B. A lotC. A number ofD. A great deal of</w:t>
      </w:r>
    </w:p>
    <w:p>
      <w:pPr>
        <w:shd w:val="clear" w:color="auto" w:fill="D8D8D8"/>
        <w:rPr>
          <w:b/>
          <w:sz w:val="20"/>
        </w:rPr>
      </w:pPr>
      <w:r>
        <w:rPr>
          <w:rFonts w:hint="eastAsia"/>
          <w:b/>
          <w:sz w:val="20"/>
        </w:rPr>
        <w:t>【正确答案】</w:t>
      </w:r>
      <w:r>
        <w:rPr>
          <w:b/>
          <w:sz w:val="20"/>
        </w:rPr>
        <w:t>C</w:t>
      </w:r>
    </w:p>
    <w:p>
      <w:pPr>
        <w:shd w:val="clear" w:color="auto" w:fill="D8D8D8"/>
        <w:rPr>
          <w:b/>
          <w:sz w:val="20"/>
        </w:rPr>
      </w:pPr>
      <w:r>
        <w:rPr>
          <w:b/>
          <w:sz w:val="20"/>
        </w:rPr>
        <w:t>讲解：解析：A……的数量 B a lot of表示许多 C 许多大量修饰可数名词复数 D 大量 修饰不可数名词。选C</w:t>
      </w:r>
    </w:p>
    <w:p>
      <w:pPr>
        <w:rPr>
          <w:b/>
          <w:sz w:val="20"/>
        </w:rPr>
      </w:pPr>
    </w:p>
    <w:p>
      <w:pPr>
        <w:rPr>
          <w:b/>
          <w:sz w:val="20"/>
        </w:rPr>
      </w:pPr>
      <w:r>
        <w:rPr>
          <w:rFonts w:hint="eastAsia"/>
          <w:b/>
          <w:sz w:val="20"/>
        </w:rPr>
        <w:t>第</w:t>
      </w:r>
      <w:r>
        <w:rPr>
          <w:b/>
          <w:sz w:val="20"/>
        </w:rPr>
        <w:t>7题：The library has just _______ .</w:t>
      </w:r>
    </w:p>
    <w:p>
      <w:pPr>
        <w:rPr>
          <w:b/>
          <w:sz w:val="20"/>
        </w:rPr>
      </w:pPr>
      <w:r>
        <w:rPr>
          <w:b/>
          <w:sz w:val="20"/>
        </w:rPr>
        <w:t>A. completed                  B. been completed                   C. completing                      D. complete</w:t>
      </w:r>
    </w:p>
    <w:p>
      <w:pPr>
        <w:shd w:val="clear" w:color="auto" w:fill="D8D8D8"/>
        <w:rPr>
          <w:b/>
          <w:sz w:val="20"/>
        </w:rPr>
      </w:pPr>
      <w:r>
        <w:rPr>
          <w:rFonts w:hint="eastAsia"/>
          <w:b/>
          <w:sz w:val="20"/>
        </w:rPr>
        <w:t>【正确答案】</w:t>
      </w:r>
      <w:r>
        <w:rPr>
          <w:b/>
          <w:sz w:val="20"/>
        </w:rPr>
        <w:t>B</w:t>
      </w:r>
    </w:p>
    <w:p>
      <w:pPr>
        <w:shd w:val="clear" w:color="auto" w:fill="D8D8D8"/>
        <w:rPr>
          <w:b/>
          <w:sz w:val="20"/>
        </w:rPr>
      </w:pPr>
      <w:r>
        <w:rPr>
          <w:b/>
          <w:sz w:val="20"/>
        </w:rPr>
        <w:t>讲解：图书馆刚竣工。要用完成时的被动语态。选B</w:t>
      </w:r>
    </w:p>
    <w:p>
      <w:pPr>
        <w:rPr>
          <w:b/>
          <w:sz w:val="20"/>
        </w:rPr>
      </w:pPr>
    </w:p>
    <w:p>
      <w:pPr>
        <w:rPr>
          <w:b/>
          <w:sz w:val="20"/>
        </w:rPr>
      </w:pPr>
      <w:r>
        <w:rPr>
          <w:rFonts w:hint="eastAsia"/>
          <w:b/>
          <w:sz w:val="20"/>
        </w:rPr>
        <w:t>第</w:t>
      </w:r>
      <w:r>
        <w:rPr>
          <w:b/>
          <w:sz w:val="20"/>
        </w:rPr>
        <w:t>8题：It suddenly occurred to me that we could _________ the police for help.</w:t>
      </w:r>
    </w:p>
    <w:p>
      <w:pPr>
        <w:rPr>
          <w:b/>
          <w:sz w:val="20"/>
        </w:rPr>
      </w:pPr>
      <w:r>
        <w:rPr>
          <w:b/>
          <w:sz w:val="20"/>
        </w:rPr>
        <w:t>A. ask　             B. look 　             C. tell　             D. meet</w:t>
      </w:r>
    </w:p>
    <w:p>
      <w:pPr>
        <w:shd w:val="clear" w:color="auto" w:fill="D8D8D8"/>
        <w:rPr>
          <w:b/>
          <w:sz w:val="20"/>
        </w:rPr>
      </w:pPr>
      <w:r>
        <w:rPr>
          <w:rFonts w:hint="eastAsia"/>
          <w:b/>
          <w:sz w:val="20"/>
        </w:rPr>
        <w:t>【正确答案】</w:t>
      </w:r>
      <w:r>
        <w:rPr>
          <w:b/>
          <w:sz w:val="20"/>
        </w:rPr>
        <w:t>A</w:t>
      </w:r>
    </w:p>
    <w:p>
      <w:pPr>
        <w:shd w:val="clear" w:color="auto" w:fill="D8D8D8"/>
        <w:rPr>
          <w:b/>
          <w:sz w:val="20"/>
        </w:rPr>
      </w:pPr>
      <w:r>
        <w:rPr>
          <w:b/>
          <w:sz w:val="20"/>
        </w:rPr>
        <w:t>讲解：【解析】考查固定搭配。ask sb for help向某人寻求帮助。M: You don't have much experience in customer service.W: Well, I used to work part-time in a small company. I answered phone calls, received visitors and wrote e-mails to customers.</w:t>
      </w:r>
    </w:p>
    <w:p>
      <w:pPr>
        <w:rPr>
          <w:b/>
          <w:sz w:val="20"/>
        </w:rPr>
      </w:pPr>
    </w:p>
    <w:p>
      <w:pPr>
        <w:rPr>
          <w:b/>
          <w:sz w:val="20"/>
        </w:rPr>
      </w:pPr>
      <w:r>
        <w:rPr>
          <w:rFonts w:hint="eastAsia"/>
          <w:b/>
          <w:sz w:val="20"/>
        </w:rPr>
        <w:t>第</w:t>
      </w:r>
      <w:r>
        <w:rPr>
          <w:b/>
          <w:sz w:val="20"/>
        </w:rPr>
        <w:t>9题：Scientists have _______ that world 's population will double by the end of the century.</w:t>
      </w:r>
    </w:p>
    <w:p>
      <w:pPr>
        <w:rPr>
          <w:b/>
          <w:sz w:val="20"/>
        </w:rPr>
      </w:pPr>
      <w:r>
        <w:rPr>
          <w:b/>
          <w:sz w:val="20"/>
        </w:rPr>
        <w:t>A. counted            B. worked             C. calculated            D. resulted</w:t>
      </w:r>
    </w:p>
    <w:p>
      <w:pPr>
        <w:shd w:val="clear" w:color="auto" w:fill="D8D8D8"/>
        <w:rPr>
          <w:b/>
          <w:sz w:val="20"/>
        </w:rPr>
      </w:pPr>
      <w:r>
        <w:rPr>
          <w:rFonts w:hint="eastAsia"/>
          <w:b/>
          <w:sz w:val="20"/>
        </w:rPr>
        <w:t>【正确答案】</w:t>
      </w:r>
      <w:r>
        <w:rPr>
          <w:b/>
          <w:sz w:val="20"/>
        </w:rPr>
        <w:t>C</w:t>
      </w:r>
    </w:p>
    <w:p>
      <w:pPr>
        <w:shd w:val="clear" w:color="auto" w:fill="D8D8D8"/>
        <w:rPr>
          <w:b/>
          <w:sz w:val="20"/>
        </w:rPr>
      </w:pPr>
      <w:r>
        <w:rPr>
          <w:b/>
          <w:sz w:val="20"/>
        </w:rPr>
        <w:t>讲解：词义辨析、count数数 work工作 calculate计算，预测 result结果。科学家已经计算出到本世纪末世界人口将翻倍。</w:t>
      </w:r>
    </w:p>
    <w:p>
      <w:pPr>
        <w:rPr>
          <w:b/>
          <w:sz w:val="20"/>
        </w:rPr>
      </w:pPr>
    </w:p>
    <w:p>
      <w:pPr>
        <w:rPr>
          <w:b/>
          <w:sz w:val="20"/>
        </w:rPr>
      </w:pPr>
      <w:r>
        <w:rPr>
          <w:rFonts w:hint="eastAsia"/>
          <w:b/>
          <w:sz w:val="20"/>
        </w:rPr>
        <w:t>第</w:t>
      </w:r>
      <w:r>
        <w:rPr>
          <w:b/>
          <w:sz w:val="20"/>
        </w:rPr>
        <w:t>10题：Tina Fang uses her digital camera to                     .</w:t>
      </w:r>
    </w:p>
    <w:p>
      <w:pPr>
        <w:rPr>
          <w:b/>
          <w:sz w:val="20"/>
        </w:rPr>
      </w:pPr>
      <w:r>
        <w:rPr>
          <w:b/>
          <w:sz w:val="20"/>
        </w:rPr>
        <w:t>A．take pictures and shoot videos       B．1isten to musicC．download and read books              D．send e-mails</w:t>
      </w:r>
    </w:p>
    <w:p>
      <w:pPr>
        <w:shd w:val="clear" w:color="auto" w:fill="D8D8D8"/>
        <w:rPr>
          <w:b/>
          <w:sz w:val="20"/>
        </w:rPr>
      </w:pPr>
      <w:r>
        <w:rPr>
          <w:rFonts w:hint="eastAsia"/>
          <w:b/>
          <w:sz w:val="20"/>
        </w:rPr>
        <w:t>【正确答案】</w:t>
      </w:r>
      <w:r>
        <w:rPr>
          <w:b/>
          <w:sz w:val="20"/>
        </w:rPr>
        <w:t>A</w:t>
      </w:r>
    </w:p>
    <w:p>
      <w:pPr>
        <w:shd w:val="clear" w:color="auto" w:fill="D8D8D8"/>
        <w:rPr>
          <w:b/>
          <w:sz w:val="20"/>
        </w:rPr>
      </w:pPr>
      <w:r>
        <w:rPr>
          <w:b/>
          <w:sz w:val="20"/>
        </w:rPr>
        <w:t>讲解：【解析】第三段第三行可知她的数码相机用来拍照，摄影。</w:t>
      </w:r>
    </w:p>
    <w:p>
      <w:pPr>
        <w:rPr>
          <w:b/>
          <w:sz w:val="20"/>
        </w:rPr>
      </w:pPr>
    </w:p>
    <w:p>
      <w:pPr>
        <w:rPr>
          <w:b/>
          <w:sz w:val="20"/>
        </w:rPr>
      </w:pPr>
      <w:r>
        <w:rPr>
          <w:rFonts w:hint="eastAsia"/>
          <w:b/>
          <w:sz w:val="20"/>
        </w:rPr>
        <w:t>第</w:t>
      </w:r>
      <w:r>
        <w:rPr>
          <w:b/>
          <w:sz w:val="20"/>
        </w:rPr>
        <w:t>11题：While building a tunnel through the mountain, _________.</w:t>
      </w:r>
    </w:p>
    <w:p>
      <w:pPr>
        <w:rPr>
          <w:b/>
          <w:sz w:val="20"/>
        </w:rPr>
      </w:pPr>
      <w:r>
        <w:rPr>
          <w:b/>
          <w:sz w:val="20"/>
        </w:rPr>
        <w:t>A. an underground lake was discovered  B. there was an underground lake discoveredC. a lake was discovered undergroundD. the workers discovered an underground lake</w:t>
      </w:r>
    </w:p>
    <w:p>
      <w:pPr>
        <w:shd w:val="clear" w:color="auto" w:fill="D8D8D8"/>
        <w:rPr>
          <w:b/>
          <w:sz w:val="20"/>
        </w:rPr>
      </w:pPr>
      <w:r>
        <w:rPr>
          <w:rFonts w:hint="eastAsia"/>
          <w:b/>
          <w:sz w:val="20"/>
        </w:rPr>
        <w:t>【正确答案】</w:t>
      </w:r>
      <w:r>
        <w:rPr>
          <w:b/>
          <w:sz w:val="20"/>
        </w:rPr>
        <w:t>D</w:t>
      </w:r>
    </w:p>
    <w:p>
      <w:pPr>
        <w:shd w:val="clear" w:color="auto" w:fill="D8D8D8"/>
        <w:rPr>
          <w:b/>
          <w:sz w:val="20"/>
        </w:rPr>
      </w:pPr>
      <w:r>
        <w:rPr>
          <w:b/>
          <w:sz w:val="20"/>
        </w:rPr>
        <w:t>讲解：【解析】当主句和从句的主语一致时，while引导的时间状语从句中主语和be动词可以省略。从building a tunnel（隧道）可知动作执行者是人，所以主句主语也是人。故选D.</w:t>
      </w:r>
    </w:p>
    <w:p>
      <w:pPr>
        <w:rPr>
          <w:b/>
          <w:sz w:val="20"/>
        </w:rPr>
      </w:pPr>
    </w:p>
    <w:p>
      <w:pPr>
        <w:rPr>
          <w:b/>
          <w:sz w:val="20"/>
        </w:rPr>
      </w:pPr>
      <w:r>
        <w:rPr>
          <w:rFonts w:hint="eastAsia"/>
          <w:b/>
          <w:sz w:val="20"/>
        </w:rPr>
        <w:t>第</w:t>
      </w:r>
      <w:r>
        <w:rPr>
          <w:b/>
          <w:sz w:val="20"/>
        </w:rPr>
        <w:t>12题：</w:t>
      </w:r>
      <w:r>
        <w:rPr>
          <w:b/>
          <w:sz w:val="20"/>
        </w:rPr>
        <w:tab/>
      </w:r>
      <w:r>
        <w:rPr>
          <w:b/>
          <w:sz w:val="20"/>
        </w:rPr>
        <w:t>城市草地对资源浪费的反思    中国人口多，耕地少，精耕细作成了中华民族的传统习惯。《心里长草》、《满地是草》、《斩草除根》，在人们心目中，草成了贬义词家族中的重要一员。如今，在我们的城市小区、公园，草成了宠儿，从大都市到小城镇， 《满地是草》，不是《斩草除根》，而是在大力的《栽草固根》。我国人口密度大，特别是城市人均占有可活动空间小。但现在全国城市的新开垦区，新建公园占地面积都很大，有的几百亩，甚至上千亩、数千亩，平原做成人工丘陵，耕地做成人工草场。这些草场公园除人行道外，到处是《小草在成长，不要踩踏我》的标牌，不准游人进入。面对空旷的公园，游人只能望洋兴叹，《大饱眼福》。数以万计的城市居住小区，大片的空旷地，也是草场占据。以铺草为主的绿化导致了《有绿无荫》的后果，有的城市绿地草坪比例过大，在炎炎烈日之下，行人却找不到遮阳的树木。    城市绿化，其实种植树种、蔬菜等经济作物立体功能更强，同样面积可以比种草释放更多的氧气、水分，更有利于改善城市生态环境。以植树和种草为例，在吸收颗粒物方面树木是草坪的3倍以上；种树吸收二氧化碳、制造氧气的功能是草坪的5倍多。每公顷树木每年可滞尘量10．9吨，吸收二氧化碳16吨，吸收二氧化硫300公斤，产生氧气12吨。夏季树林中的气温比空旷地低3--5℃，冬季则高2--4℃。一棵大树昼夜的调温效果相当于10台空调机工作20小时。二者的投资比例为1∶10，而产生的生态效益比为30∶1。    据测算，每平方米草坪《喝》一次水需要1.2吨。草坪的修剪、除草、浇灌、病虫害防治等，每年每平方米要5元左右，这也大大超出以树木为主的绿地管理。这都有悖于《节约型绿化》的指导思想。    中国人均耕地很少，包括绿化在内都应该珍惜和合理利用每一寸土地，都应该把经济效益放在第一位。树木《占天不占地》，在提高市区绿化覆盖率方面起着重要作用，其经济价值和生态价值都比种草有优势。公园可以搞成干果、水果采摘园，冬天搞成蔬菜园大棚园。中国太阳谷绿化就栽植了大量的蛋白桑和甜高粱。蛋白桑可以吃叶、泡茶。甜高粱结籽、秸秆含糖量高，增加甜高粱内容使市民不出城也可以享受到田园生活。    城市绿化植树种菜，少种草坪，并不是说完全拒绝草坪。比如，我国草坪发源地大连，气候干热，土层薄，种树难度大，只能先铺草坪后逐步增加乔木。更主要的是大连市内多山林地段，辅以草坪，能形成较好的绿地景观和生态效果。问题在于不能盲目地追求大草坪，更不能追求欧式大草坪。许多城市为让绿化速成，不顾当地的自然、气候条件，盲目种植大面积的草坪以取代栽树。且多是从国外引进的冷季型草坪，不耐旱、浪费水，缺一点水就发黄，管理费用高。暖季型乡土草坪具有节水耐旱、耐践踏、不用修剪优势。韩国、日本、美国等国家已经认识到冷季型草坪的问题，每年从我国进口暖季型乡土草坪的比重逐渐增加。虽然这些乡土草坪一到10月份就变枯黄，但综合效益要优于冷季型草坪。</w:t>
      </w:r>
      <w:r>
        <w:rPr>
          <w:b/>
          <w:sz w:val="20"/>
        </w:rPr>
        <w:tab/>
      </w:r>
      <w:r>
        <w:rPr>
          <w:b/>
          <w:sz w:val="20"/>
        </w:rPr>
        <w:t>（全国人大代表黄鸣   2012.03.07 新浪微博）</w:t>
      </w:r>
      <w:r>
        <w:rPr>
          <w:b/>
          <w:sz w:val="20"/>
        </w:rPr>
        <w:tab/>
      </w:r>
      <w:r>
        <w:rPr>
          <w:b/>
          <w:sz w:val="20"/>
        </w:rPr>
        <w:t xml:space="preserve"> 下列关于《城市草地》资源浪费的理解，不正确的一项是(    )</w:t>
      </w:r>
    </w:p>
    <w:p>
      <w:pPr>
        <w:rPr>
          <w:b/>
          <w:sz w:val="20"/>
        </w:rPr>
      </w:pPr>
      <w:r>
        <w:rPr>
          <w:b/>
          <w:sz w:val="20"/>
        </w:rPr>
        <w:t>A.全国城市的新开垦区滥用资源，平原做成人工丘陵，耕地做成人工草场。B.有的城市草地比例过大，在炎炎烈日之下，行人却找不到遮阳的树木。C.全国人口密度大，加上城市草地绿化，导致城市人均占有可活动空间小。D.城市草地的管理成本大大超出以树木为主的绿地管理成本。</w:t>
      </w:r>
    </w:p>
    <w:p>
      <w:pPr>
        <w:shd w:val="clear" w:color="auto" w:fill="D8D8D8"/>
        <w:rPr>
          <w:b/>
          <w:sz w:val="20"/>
        </w:rPr>
      </w:pPr>
      <w:r>
        <w:rPr>
          <w:rFonts w:hint="eastAsia"/>
          <w:b/>
          <w:sz w:val="20"/>
        </w:rPr>
        <w:t>【正确答案】</w:t>
      </w:r>
      <w:r>
        <w:rPr>
          <w:b/>
          <w:sz w:val="20"/>
        </w:rPr>
        <w:t>C</w:t>
      </w:r>
    </w:p>
    <w:p>
      <w:pPr>
        <w:shd w:val="clear" w:color="auto" w:fill="D8D8D8"/>
        <w:rPr>
          <w:b/>
          <w:sz w:val="20"/>
        </w:rPr>
      </w:pPr>
      <w:r>
        <w:rPr>
          <w:b/>
          <w:sz w:val="20"/>
        </w:rPr>
        <w:t>讲解：谈的不是资源浪费的问题，与题干无关，也不是这个原因导致城市人均占有可活动空间小。</w:t>
      </w:r>
    </w:p>
    <w:p>
      <w:pPr>
        <w:rPr>
          <w:b/>
          <w:sz w:val="20"/>
        </w:rPr>
      </w:pPr>
    </w:p>
    <w:p>
      <w:pPr>
        <w:rPr>
          <w:b/>
          <w:sz w:val="20"/>
        </w:rPr>
      </w:pPr>
      <w:r>
        <w:rPr>
          <w:rFonts w:hint="eastAsia"/>
          <w:b/>
          <w:sz w:val="20"/>
        </w:rPr>
        <w:t>第</w:t>
      </w:r>
      <w:r>
        <w:rPr>
          <w:b/>
          <w:sz w:val="20"/>
        </w:rPr>
        <w:t>13题：Mr. Green wants to buy a new blouse for ____________.</w:t>
      </w:r>
    </w:p>
    <w:p>
      <w:pPr>
        <w:rPr>
          <w:b/>
          <w:sz w:val="20"/>
        </w:rPr>
      </w:pPr>
      <w:r>
        <w:rPr>
          <w:b/>
          <w:sz w:val="20"/>
        </w:rPr>
        <w:t>A．Bill's mother                   　B．Bill 　                C．his friend           　 D．other people</w:t>
      </w:r>
    </w:p>
    <w:p>
      <w:pPr>
        <w:shd w:val="clear" w:color="auto" w:fill="D8D8D8"/>
        <w:rPr>
          <w:b/>
          <w:sz w:val="20"/>
        </w:rPr>
      </w:pPr>
      <w:r>
        <w:rPr>
          <w:rFonts w:hint="eastAsia"/>
          <w:b/>
          <w:sz w:val="20"/>
        </w:rPr>
        <w:t>【正确答案】</w:t>
      </w:r>
      <w:r>
        <w:rPr>
          <w:b/>
          <w:sz w:val="20"/>
        </w:rPr>
        <w:t>A</w:t>
      </w:r>
    </w:p>
    <w:p>
      <w:pPr>
        <w:shd w:val="clear" w:color="auto" w:fill="D8D8D8"/>
        <w:rPr>
          <w:b/>
          <w:sz w:val="20"/>
        </w:rPr>
      </w:pPr>
      <w:r>
        <w:rPr>
          <w:b/>
          <w:sz w:val="20"/>
        </w:rPr>
        <w:t>讲解：【解析】第二句裙子买个格林夫人。也就是Bill的妈妈。</w:t>
      </w:r>
    </w:p>
    <w:p>
      <w:pPr>
        <w:rPr>
          <w:b/>
          <w:sz w:val="20"/>
        </w:rPr>
      </w:pPr>
    </w:p>
    <w:p>
      <w:pPr>
        <w:rPr>
          <w:b/>
          <w:sz w:val="20"/>
        </w:rPr>
      </w:pPr>
      <w:r>
        <w:rPr>
          <w:rFonts w:hint="eastAsia"/>
          <w:b/>
          <w:sz w:val="20"/>
        </w:rPr>
        <w:t>第</w:t>
      </w:r>
      <w:r>
        <w:rPr>
          <w:b/>
          <w:sz w:val="20"/>
        </w:rPr>
        <w:t>14题：</w:t>
      </w:r>
      <w:r>
        <w:rPr>
          <w:b/>
          <w:sz w:val="20"/>
        </w:rPr>
        <w:tab/>
      </w:r>
      <w:r>
        <w:rPr>
          <w:b/>
          <w:sz w:val="20"/>
        </w:rPr>
        <w:t>Passage C    Is it necessary for students to spend more time studying during their winter holiday? I think not.Students have been working hard for several months now, and soon they will have completes all of this term's course. However unhappily, they may not be able to relax their tight nerves as usual, because I have heard that many middle school headmasters are considering holding classes in winter holidays.    After five months of study, our students have become very tired, so perhaps, continuation classes are beyond them. What they need in the winter holidays is rest. Any more courses will only make them tiresome instead of helping them to progress in their studies. What's more, continuation classes will mean students fail to recover their energy, and this will affect their work next term.    I do hope leaders of Education Bureau(教育局)will forbid such classes in the holidays and allow our students to have a good rest.In the passage the writer tries to_______.</w:t>
      </w:r>
    </w:p>
    <w:p>
      <w:pPr>
        <w:rPr>
          <w:b/>
          <w:sz w:val="20"/>
        </w:rPr>
      </w:pPr>
      <w:r>
        <w:rPr>
          <w:b/>
          <w:sz w:val="20"/>
        </w:rPr>
        <w:t>A. give some advice on holiday life for the studentsB. persuade middle school headmasters to give up the idea of continuation classesC. make people better understand the importance of educationD. make clear what the students are thinking about</w:t>
      </w:r>
    </w:p>
    <w:p>
      <w:pPr>
        <w:shd w:val="clear" w:color="auto" w:fill="D8D8D8"/>
        <w:rPr>
          <w:b/>
          <w:sz w:val="20"/>
        </w:rPr>
      </w:pPr>
      <w:r>
        <w:rPr>
          <w:rFonts w:hint="eastAsia"/>
          <w:b/>
          <w:sz w:val="20"/>
        </w:rPr>
        <w:t>【正确答案】</w:t>
      </w:r>
      <w:r>
        <w:rPr>
          <w:b/>
          <w:sz w:val="20"/>
        </w:rPr>
        <w:t>B</w:t>
      </w:r>
    </w:p>
    <w:p>
      <w:pPr>
        <w:shd w:val="clear" w:color="auto" w:fill="D8D8D8"/>
        <w:rPr>
          <w:b/>
          <w:sz w:val="20"/>
        </w:rPr>
      </w:pPr>
      <w:r>
        <w:rPr>
          <w:b/>
          <w:sz w:val="20"/>
        </w:rPr>
        <w:t>讲解：读可知，学生在假期前已经十分劳累，假期时许多中学校长还要学生上很多的课，使学生无法休息，从而影响下期的学习。作者通过此文旨在让学校给学生减负。选B</w:t>
      </w:r>
    </w:p>
    <w:p>
      <w:pPr>
        <w:rPr>
          <w:b/>
          <w:sz w:val="20"/>
        </w:rPr>
      </w:pPr>
    </w:p>
    <w:p>
      <w:pPr>
        <w:rPr>
          <w:b/>
          <w:sz w:val="20"/>
        </w:rPr>
      </w:pPr>
      <w:r>
        <w:rPr>
          <w:rFonts w:hint="eastAsia"/>
          <w:b/>
          <w:sz w:val="20"/>
        </w:rPr>
        <w:t>第</w:t>
      </w:r>
      <w:r>
        <w:rPr>
          <w:b/>
          <w:sz w:val="20"/>
        </w:rPr>
        <w:t>15题：The bus driver drove the writer home later because _______.</w:t>
      </w:r>
    </w:p>
    <w:p>
      <w:pPr>
        <w:rPr>
          <w:b/>
          <w:sz w:val="20"/>
        </w:rPr>
      </w:pPr>
      <w:r>
        <w:rPr>
          <w:b/>
          <w:sz w:val="20"/>
        </w:rPr>
        <w:t>A. her brother had told her to do soB. she wanted to earn more moneyC. she happened to go in the same directionD. she wanted to do something good for others</w:t>
      </w:r>
    </w:p>
    <w:p>
      <w:pPr>
        <w:shd w:val="clear" w:color="auto" w:fill="D8D8D8"/>
        <w:rPr>
          <w:b/>
          <w:sz w:val="20"/>
        </w:rPr>
      </w:pPr>
      <w:r>
        <w:rPr>
          <w:rFonts w:hint="eastAsia"/>
          <w:b/>
          <w:sz w:val="20"/>
        </w:rPr>
        <w:t>【正确答案】</w:t>
      </w:r>
      <w:r>
        <w:rPr>
          <w:b/>
          <w:sz w:val="20"/>
        </w:rPr>
        <w:t>D</w:t>
      </w:r>
    </w:p>
    <w:p>
      <w:pPr>
        <w:shd w:val="clear" w:color="auto" w:fill="D8D8D8"/>
        <w:rPr>
          <w:b/>
          <w:sz w:val="20"/>
        </w:rPr>
      </w:pPr>
      <w:r>
        <w:rPr>
          <w:b/>
          <w:sz w:val="20"/>
        </w:rPr>
        <w:t>讲解：推理判断题。从司机的回答Just do something nice for somebody. Pass it along 可知他只是想帮助别人，即答案选D</w:t>
      </w:r>
    </w:p>
    <w:p>
      <w:pPr>
        <w:rPr>
          <w:b/>
          <w:sz w:val="20"/>
        </w:rPr>
      </w:pPr>
    </w:p>
    <w:p>
      <w:pPr>
        <w:rPr>
          <w:b/>
          <w:sz w:val="20"/>
        </w:rPr>
      </w:pPr>
      <w:r>
        <w:rPr>
          <w:rFonts w:hint="eastAsia"/>
          <w:b/>
          <w:sz w:val="20"/>
        </w:rPr>
        <w:t>第</w:t>
      </w:r>
      <w:r>
        <w:rPr>
          <w:b/>
          <w:sz w:val="20"/>
        </w:rPr>
        <w:t>16题：A. try                B. have                  C. think                    D. wait</w:t>
      </w:r>
    </w:p>
    <w:p>
      <w:pPr>
        <w:rPr>
          <w:b/>
          <w:sz w:val="20"/>
        </w:rPr>
      </w:pPr>
    </w:p>
    <w:p>
      <w:pPr>
        <w:shd w:val="clear" w:color="auto" w:fill="D8D8D8"/>
        <w:rPr>
          <w:b/>
          <w:sz w:val="20"/>
        </w:rPr>
      </w:pPr>
      <w:r>
        <w:rPr>
          <w:rFonts w:hint="eastAsia"/>
          <w:b/>
          <w:sz w:val="20"/>
        </w:rPr>
        <w:t>【正确答案】</w:t>
      </w:r>
      <w:r>
        <w:rPr>
          <w:b/>
          <w:sz w:val="20"/>
        </w:rPr>
        <w:t>A</w:t>
      </w:r>
    </w:p>
    <w:p>
      <w:pPr>
        <w:shd w:val="clear" w:color="auto" w:fill="D8D8D8"/>
        <w:rPr>
          <w:b/>
          <w:sz w:val="20"/>
        </w:rPr>
      </w:pPr>
      <w:r>
        <w:rPr>
          <w:b/>
          <w:sz w:val="20"/>
        </w:rPr>
        <w:t>讲解：try to do sth 表示努力做某事，故选A</w:t>
      </w:r>
    </w:p>
    <w:p>
      <w:pPr>
        <w:rPr>
          <w:b/>
          <w:sz w:val="20"/>
        </w:rPr>
      </w:pPr>
    </w:p>
    <w:p>
      <w:pPr>
        <w:rPr>
          <w:b/>
          <w:sz w:val="20"/>
        </w:rPr>
      </w:pPr>
      <w:r>
        <w:rPr>
          <w:rFonts w:hint="eastAsia"/>
          <w:b/>
          <w:sz w:val="20"/>
        </w:rPr>
        <w:t>第</w:t>
      </w:r>
      <w:r>
        <w:rPr>
          <w:b/>
          <w:sz w:val="20"/>
        </w:rPr>
        <w:t>17题：The passage mainly tells us that ________.</w:t>
      </w:r>
    </w:p>
    <w:p>
      <w:pPr>
        <w:rPr>
          <w:b/>
          <w:sz w:val="20"/>
        </w:rPr>
      </w:pPr>
      <w:r>
        <w:rPr>
          <w:b/>
          <w:sz w:val="20"/>
        </w:rPr>
        <w:t>A. education should make a man improveB. people can get education in a short timeC. people should be able to get better paying jobsD. all subjects are so important for a way of living</w:t>
      </w:r>
    </w:p>
    <w:p>
      <w:pPr>
        <w:shd w:val="clear" w:color="auto" w:fill="D8D8D8"/>
        <w:rPr>
          <w:b/>
          <w:sz w:val="20"/>
        </w:rPr>
      </w:pPr>
      <w:r>
        <w:rPr>
          <w:rFonts w:hint="eastAsia"/>
          <w:b/>
          <w:sz w:val="20"/>
        </w:rPr>
        <w:t>【正确答案】</w:t>
      </w:r>
      <w:r>
        <w:rPr>
          <w:b/>
          <w:sz w:val="20"/>
        </w:rPr>
        <w:t>A</w:t>
      </w:r>
    </w:p>
    <w:p>
      <w:pPr>
        <w:shd w:val="clear" w:color="auto" w:fill="D8D8D8"/>
        <w:rPr>
          <w:b/>
          <w:sz w:val="20"/>
        </w:rPr>
      </w:pPr>
      <w:r>
        <w:rPr>
          <w:b/>
          <w:sz w:val="20"/>
        </w:rPr>
        <w:t>讲解：【解析】根据短文第三段描述，可知教育有助于一个人提高自身水平。故选A。</w:t>
      </w:r>
    </w:p>
    <w:p>
      <w:pPr>
        <w:rPr>
          <w:b/>
          <w:sz w:val="20"/>
        </w:rPr>
      </w:pPr>
    </w:p>
    <w:p>
      <w:pPr>
        <w:rPr>
          <w:b/>
          <w:sz w:val="20"/>
        </w:rPr>
      </w:pPr>
      <w:r>
        <w:rPr>
          <w:rFonts w:hint="eastAsia"/>
          <w:b/>
          <w:sz w:val="20"/>
        </w:rPr>
        <w:t>第</w:t>
      </w:r>
      <w:r>
        <w:rPr>
          <w:b/>
          <w:sz w:val="20"/>
        </w:rPr>
        <w:t>18题：The underlined word 'facilities' means _____________.</w:t>
      </w:r>
    </w:p>
    <w:p>
      <w:pPr>
        <w:rPr>
          <w:b/>
          <w:sz w:val="20"/>
        </w:rPr>
      </w:pPr>
      <w:r>
        <w:rPr>
          <w:b/>
          <w:sz w:val="20"/>
        </w:rPr>
        <w:t>A. 教师      B. 设施      C. 活动      D. 课程</w:t>
      </w:r>
    </w:p>
    <w:p>
      <w:pPr>
        <w:shd w:val="clear" w:color="auto" w:fill="D8D8D8"/>
        <w:rPr>
          <w:b/>
          <w:sz w:val="20"/>
        </w:rPr>
      </w:pPr>
      <w:r>
        <w:rPr>
          <w:rFonts w:hint="eastAsia"/>
          <w:b/>
          <w:sz w:val="20"/>
        </w:rPr>
        <w:t>【正确答案】</w:t>
      </w:r>
      <w:r>
        <w:rPr>
          <w:b/>
          <w:sz w:val="20"/>
        </w:rPr>
        <w:t>B</w:t>
      </w:r>
    </w:p>
    <w:p>
      <w:pPr>
        <w:shd w:val="clear" w:color="auto" w:fill="D8D8D8"/>
        <w:rPr>
          <w:b/>
          <w:sz w:val="20"/>
        </w:rPr>
      </w:pPr>
      <w:r>
        <w:rPr>
          <w:b/>
          <w:sz w:val="20"/>
        </w:rPr>
        <w:t>讲解：解析：facilities：including music rooms, boats, swimming pools, cinemas and theatres. 可知是设施的意思。选B</w:t>
      </w:r>
    </w:p>
    <w:p>
      <w:pPr>
        <w:rPr>
          <w:b/>
          <w:sz w:val="20"/>
        </w:rPr>
      </w:pPr>
    </w:p>
    <w:p>
      <w:pPr>
        <w:rPr>
          <w:b/>
          <w:sz w:val="20"/>
        </w:rPr>
      </w:pPr>
      <w:r>
        <w:rPr>
          <w:rFonts w:hint="eastAsia"/>
          <w:b/>
          <w:sz w:val="20"/>
        </w:rPr>
        <w:t>第</w:t>
      </w:r>
      <w:r>
        <w:rPr>
          <w:b/>
          <w:sz w:val="20"/>
        </w:rPr>
        <w:t>19题：对“人类对森林的误解更是至深至久的”一句的理解，错误的是（     ）</w:t>
      </w:r>
    </w:p>
    <w:p>
      <w:pPr>
        <w:rPr>
          <w:b/>
          <w:sz w:val="20"/>
        </w:rPr>
      </w:pPr>
      <w:r>
        <w:rPr>
          <w:b/>
          <w:sz w:val="20"/>
        </w:rPr>
        <w:t>A．与下文所写的森林对人类及地球的贡献形成鲜明的对比。   B．作者这样写的目的是引出下文对森林的详细介绍，提醒人们重新审视森林的作用。   C．人类文明史上的每前进一步，都是以大量砍伐森林作为代价的。   D．人类对森林的误解是：森林只是让人砍伐取得术材，用之于建筑或造纸等行业。</w:t>
      </w:r>
    </w:p>
    <w:p>
      <w:pPr>
        <w:shd w:val="clear" w:color="auto" w:fill="D8D8D8"/>
        <w:rPr>
          <w:b/>
          <w:sz w:val="20"/>
        </w:rPr>
      </w:pPr>
      <w:r>
        <w:rPr>
          <w:rFonts w:hint="eastAsia"/>
          <w:b/>
          <w:sz w:val="20"/>
        </w:rPr>
        <w:t>【正确答案】</w:t>
      </w:r>
      <w:r>
        <w:rPr>
          <w:b/>
          <w:sz w:val="20"/>
        </w:rPr>
        <w:t>C</w:t>
      </w:r>
    </w:p>
    <w:p>
      <w:pPr>
        <w:shd w:val="clear" w:color="auto" w:fill="D8D8D8"/>
        <w:rPr>
          <w:b/>
          <w:sz w:val="20"/>
        </w:rPr>
      </w:pPr>
      <w:r>
        <w:rPr>
          <w:b/>
          <w:sz w:val="20"/>
        </w:rPr>
        <w:t>讲解：注意原文末句“相当一部分”的内涵。</w:t>
      </w:r>
    </w:p>
    <w:p>
      <w:pPr>
        <w:rPr>
          <w:b/>
          <w:sz w:val="20"/>
        </w:rPr>
      </w:pPr>
    </w:p>
    <w:p>
      <w:pPr>
        <w:rPr>
          <w:b/>
          <w:sz w:val="20"/>
        </w:rPr>
      </w:pPr>
      <w:r>
        <w:rPr>
          <w:rFonts w:hint="eastAsia"/>
          <w:b/>
          <w:sz w:val="20"/>
        </w:rPr>
        <w:t>第</w:t>
      </w:r>
      <w:r>
        <w:rPr>
          <w:b/>
          <w:sz w:val="20"/>
        </w:rPr>
        <w:t>20题：</w:t>
      </w:r>
      <w:r>
        <w:rPr>
          <w:b/>
          <w:sz w:val="20"/>
        </w:rPr>
        <w:tab/>
      </w:r>
      <w:r>
        <w:rPr>
          <w:b/>
          <w:sz w:val="20"/>
        </w:rPr>
        <w:t xml:space="preserve">  古代中国人对山岳有一种神秘感，《说文解字》解释《山》字说：《山，宣也。谓能宣散气、生万物也，有石而高。》有研究表明，世界上几乎所有民族都存在对山岳的崇拜。人类社会早期崇拜山岳的主要原因有两点。一是很多山岳高大雄伟、山路险阻，又有奇禽异兽  栖息，具有人难以接近的神秘性。这样的山峰，常会被古人看作神灵居所，或具有神力，或  是通往上天的通路而受到崇拜。二是由山峰奇特的形状和山中特殊的物产等自然条件引发人们对山岳的联想，幻想山岳是某种神灵的化身，或者是有某种神灵在守护、管理着山中的奇珍异宝。总体而言，是山岳本身奇特的自然条件吸引着古人对山岳产生崇拜，进而祭祀山岳。</w:t>
      </w:r>
      <w:r>
        <w:rPr>
          <w:b/>
          <w:sz w:val="20"/>
        </w:rPr>
        <w:tab/>
      </w:r>
      <w:r>
        <w:rPr>
          <w:b/>
          <w:sz w:val="20"/>
        </w:rPr>
        <w:t xml:space="preserve">  古代中国人很早便对山岳进行祭祀，由于山岳是古代中国人得到生活资料的地方，人们便认为山岳能产出万物，是生命的原动力，具有灵性。每当发生洪水、旱灾、疠疫的时候，人们认为那些灾祸是山川之神在作祟，使到山川之神那里去祷告、祈求。这样，古代中国人便把山岳视为有神秘《灵能》的东西，即所谓《神》了。</w:t>
      </w:r>
      <w:r>
        <w:rPr>
          <w:b/>
          <w:sz w:val="20"/>
        </w:rPr>
        <w:tab/>
      </w:r>
      <w:r>
        <w:rPr>
          <w:b/>
          <w:sz w:val="20"/>
        </w:rPr>
        <w:t xml:space="preserve">  中国人谈及山岳风光，必称《三山五岳》，《三山》乃是上古传说中神仙居住的地方，《五岳》则是中华大地五座名山的总称，即东岳泰山、西岳华山、北岳恒山、中岳嵩山、南岳衡山。除引人入胜的优美自然风光，五岳还承载着丰厚的文化内涵。在古代中国，五岳是国家疆域的象征，是帝王举行受命于天、拥有天下象征的封禅圣地。自然风光与人文内涵相  得益彰，使得五岳成为中国人膜拜的圣山。五岳信仰来源手古代中国的山岳信仰，据《礼  记&amp;middot;王制》记载，上古舜帝时天子已经对五岳进行祭祀。考虑到当时的交通情况，这极可能是后人根据西周之后天子祭祀山神情况创造出来的传说，不可信以为真，但表明对五岳的尊崇由来已久。</w:t>
      </w:r>
      <w:r>
        <w:rPr>
          <w:b/>
          <w:sz w:val="20"/>
        </w:rPr>
        <w:tab/>
      </w:r>
      <w:r>
        <w:rPr>
          <w:b/>
          <w:sz w:val="20"/>
        </w:rPr>
        <w:t xml:space="preserve">  五岳原本只是中国众多名山大川中的几座著名山岳，在经历了漫长的演变过程后，最终成为中国人心目中的山岳崇拜代表。据考古资料显示，殷人卜辞中已经出现了华山、嵩山的记载。秦始皇统一六国后，对境内山川祭祀进行了一番整理，将五岳等众多山岳一并作为《名山川》纳入官方祭祀行列，此举标志着五岳由区域性名山转变为全国性名山。西汉宣帝神爵元年诏曰：《东岳泰山于博，中岳泰室于嵩高，南岳潜山于灊，西岳华山于华阴，北岳常山于上曲阳。》至此，五岳从众多名山川中脱颖而出，以山岳代表的身份享受国家高规格的祭祀待遇。需要说明的是，此时的南岳并非今日的衡山，而是霍山(即安徽天柱山)，北岳并非今日的恒山，而是河北曲阳的大茅山。</w:t>
      </w:r>
      <w:r>
        <w:rPr>
          <w:b/>
          <w:sz w:val="20"/>
        </w:rPr>
        <w:tab/>
      </w:r>
      <w:r>
        <w:rPr>
          <w:b/>
          <w:sz w:val="20"/>
        </w:rPr>
        <w:t xml:space="preserve">  中国古代帝王相信五岳不仅仅是五座名山，还与国家政权兴衰紧密联系在一起，他们满怀虔诚对五岳进行祭祀，目的是祈求江山社稷万年永固。</w:t>
      </w:r>
      <w:r>
        <w:rPr>
          <w:b/>
          <w:sz w:val="20"/>
        </w:rPr>
        <w:tab/>
      </w:r>
      <w:r>
        <w:rPr>
          <w:b/>
          <w:sz w:val="20"/>
        </w:rPr>
        <w:t>下列关于古人崇拜祭祀山岳的原因，表述不正确的一项是(      )</w:t>
      </w:r>
    </w:p>
    <w:p>
      <w:pPr>
        <w:rPr>
          <w:b/>
          <w:sz w:val="20"/>
        </w:rPr>
      </w:pPr>
      <w:r>
        <w:rPr>
          <w:b/>
          <w:sz w:val="20"/>
        </w:rPr>
        <w:t>A．高大险峻、禽兽栖息的山峰，神秘莫测，常会被人看作神灵居所，或具有神力，或是通往上天的通路。B．山峰的自然条件，让人们把山岳想象成神灵的化身，或者是有某种神灵在守护、管理着山中的珍宝。C．古人视山岳为《神》，认为它具有《灵能》，庇佑保护了人类不受洪水、旱灾、疠疫等灾祸的侵害。D．人们认为山岳能出产万物，可以给人们提供吃、穿、用等各种生活资料，是生命的原动力，具有灵性。</w:t>
      </w:r>
    </w:p>
    <w:p>
      <w:pPr>
        <w:shd w:val="clear" w:color="auto" w:fill="D8D8D8"/>
        <w:rPr>
          <w:b/>
          <w:sz w:val="20"/>
        </w:rPr>
      </w:pPr>
      <w:r>
        <w:rPr>
          <w:rFonts w:hint="eastAsia"/>
          <w:b/>
          <w:sz w:val="20"/>
        </w:rPr>
        <w:t>【正确答案】</w:t>
      </w:r>
      <w:r>
        <w:rPr>
          <w:b/>
          <w:sz w:val="20"/>
        </w:rPr>
        <w:t>C</w:t>
      </w:r>
    </w:p>
    <w:p>
      <w:pPr>
        <w:shd w:val="clear" w:color="auto" w:fill="D8D8D8"/>
        <w:rPr>
          <w:b/>
          <w:sz w:val="20"/>
        </w:rPr>
      </w:pPr>
      <w:r>
        <w:rPr>
          <w:b/>
          <w:sz w:val="20"/>
        </w:rPr>
        <w:t>讲解：C无中生有，《庇佑保护了人类不受洪水、旱灾、疠疫等灾害的侵害》的信息不当</w:t>
      </w:r>
    </w:p>
    <w:p>
      <w:pPr>
        <w:rPr>
          <w:b/>
          <w:sz w:val="20"/>
        </w:rPr>
      </w:pPr>
    </w:p>
    <w:p/>
    <w:sectPr>
      <w:headerReference r:id="rId5"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default" w:eastAsia="宋体"/>
        <w:sz w:val="36"/>
        <w:szCs w:val="36"/>
        <w:lang w:val="en-US" w:eastAsia="zh-CN"/>
      </w:rPr>
    </w:pPr>
    <w:r>
      <w:rPr>
        <w:rFonts w:hint="eastAsia"/>
        <w:sz w:val="36"/>
        <w:szCs w:val="36"/>
        <w:lang w:val="en-US" w:eastAsia="zh-CN"/>
      </w:rPr>
      <w:t>湖南单</w:t>
    </w:r>
    <w:bookmarkStart w:id="0" w:name="_GoBack"/>
    <w:bookmarkEnd w:id="0"/>
    <w:r>
      <w:rPr>
        <w:rFonts w:hint="eastAsia"/>
        <w:sz w:val="36"/>
        <w:szCs w:val="36"/>
        <w:lang w:val="en-US" w:eastAsia="zh-CN"/>
      </w:rPr>
      <w:t>招咨询总群：5584927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noPunctuationKerning w:val="1"/>
  <w:characterSpacingControl w:val="doNotCompress"/>
  <w:hdrShapeDefaults>
    <o:shapelayout v:ext="edit">
      <o:idmap v:ext="edit" data="2"/>
    </o:shapelayout>
  </w:hdrShapeDefaults>
  <w:compat>
    <w:useFELayout/>
    <w:compatSetting w:name="compatibilityMode" w:uri="http://schemas.microsoft.com/office/word" w:val="12"/>
  </w:compat>
  <w:rsids>
    <w:rsidRoot w:val="00000000"/>
    <w:rsid w:val="20977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3"/>
    <w:basedOn w:val="1"/>
    <w:next w:val="1"/>
    <w:link w:val="13"/>
    <w:qFormat/>
    <w:uiPriority w:val="9"/>
    <w:pPr>
      <w:spacing w:before="100" w:beforeAutospacing="1" w:after="100" w:afterAutospacing="1"/>
      <w:jc w:val="center"/>
      <w:outlineLvl w:val="2"/>
    </w:pPr>
    <w:rPr>
      <w:b/>
      <w:bCs/>
      <w:sz w:val="27"/>
      <w:szCs w:val="27"/>
    </w:rPr>
  </w:style>
  <w:style w:type="character" w:default="1" w:styleId="10">
    <w:name w:val="Default Paragraph Font"/>
    <w:uiPriority w:val="1"/>
  </w:style>
  <w:style w:type="table" w:default="1" w:styleId="8">
    <w:name w:val="Normal Table"/>
    <w:qFormat/>
    <w:uiPriority w:val="99"/>
    <w:tblPr>
      <w:tblCellMar>
        <w:top w:w="0" w:type="dxa"/>
        <w:left w:w="108" w:type="dxa"/>
        <w:bottom w:w="0" w:type="dxa"/>
        <w:right w:w="108" w:type="dxa"/>
      </w:tblCellMar>
    </w:tblPr>
  </w:style>
  <w:style w:type="paragraph" w:styleId="3">
    <w:name w:val="Date"/>
    <w:basedOn w:val="1"/>
    <w:next w:val="1"/>
    <w:link w:val="23"/>
    <w:qFormat/>
    <w:uiPriority w:val="99"/>
    <w:pPr>
      <w:ind w:left="100" w:leftChars="2500"/>
    </w:pPr>
  </w:style>
  <w:style w:type="paragraph" w:styleId="4">
    <w:name w:val="Balloon Text"/>
    <w:basedOn w:val="1"/>
    <w:link w:val="20"/>
    <w:uiPriority w:val="99"/>
    <w:rPr>
      <w:sz w:val="18"/>
      <w:szCs w:val="18"/>
    </w:rPr>
  </w:style>
  <w:style w:type="paragraph" w:styleId="5">
    <w:name w:val="footer"/>
    <w:basedOn w:val="1"/>
    <w:link w:val="19"/>
    <w:qFormat/>
    <w:uiPriority w:val="99"/>
    <w:pPr>
      <w:tabs>
        <w:tab w:val="center" w:pos="4153"/>
        <w:tab w:val="right" w:pos="8306"/>
      </w:tabs>
      <w:snapToGrid w:val="0"/>
    </w:pPr>
    <w:rPr>
      <w:sz w:val="18"/>
      <w:szCs w:val="18"/>
    </w:rPr>
  </w:style>
  <w:style w:type="paragraph" w:styleId="6">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100" w:beforeAutospacing="1" w:after="100" w:afterAutospacing="1"/>
    </w:pPr>
  </w:style>
  <w:style w:type="table" w:styleId="9">
    <w:name w:val="Table Grid"/>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styleId="12">
    <w:name w:val="Hyperlink"/>
    <w:basedOn w:val="10"/>
    <w:qFormat/>
    <w:uiPriority w:val="99"/>
    <w:rPr>
      <w:color w:val="0000FF"/>
      <w:u w:val="single"/>
    </w:rPr>
  </w:style>
  <w:style w:type="character" w:customStyle="1" w:styleId="13">
    <w:name w:val="标题 3 Char"/>
    <w:basedOn w:val="10"/>
    <w:link w:val="2"/>
    <w:qFormat/>
    <w:uiPriority w:val="9"/>
    <w:rPr>
      <w:rFonts w:ascii="宋体" w:hAnsi="宋体" w:eastAsia="宋体" w:cs="宋体"/>
      <w:b/>
      <w:bCs/>
      <w:sz w:val="32"/>
      <w:szCs w:val="32"/>
    </w:rPr>
  </w:style>
  <w:style w:type="paragraph" w:customStyle="1" w:styleId="14">
    <w:name w:val="tc"/>
    <w:basedOn w:val="1"/>
    <w:qFormat/>
    <w:uiPriority w:val="0"/>
    <w:pPr>
      <w:spacing w:before="100" w:beforeAutospacing="1" w:after="100" w:afterAutospacing="1"/>
      <w:jc w:val="center"/>
    </w:pPr>
  </w:style>
  <w:style w:type="paragraph" w:customStyle="1" w:styleId="15">
    <w:name w:val="tr"/>
    <w:basedOn w:val="1"/>
    <w:qFormat/>
    <w:uiPriority w:val="0"/>
    <w:pPr>
      <w:spacing w:before="100" w:beforeAutospacing="1" w:after="100" w:afterAutospacing="1"/>
      <w:jc w:val="right"/>
    </w:pPr>
  </w:style>
  <w:style w:type="paragraph" w:customStyle="1" w:styleId="16">
    <w:name w:val="tl"/>
    <w:basedOn w:val="1"/>
    <w:qFormat/>
    <w:uiPriority w:val="0"/>
    <w:pPr>
      <w:spacing w:before="100" w:beforeAutospacing="1" w:after="100" w:afterAutospacing="1"/>
    </w:pPr>
  </w:style>
  <w:style w:type="paragraph" w:customStyle="1" w:styleId="17">
    <w:name w:val="tip"/>
    <w:basedOn w:val="1"/>
    <w:qFormat/>
    <w:uiPriority w:val="0"/>
    <w:pPr>
      <w:spacing w:before="100" w:beforeAutospacing="1" w:after="100" w:afterAutospacing="1"/>
    </w:pPr>
    <w:rPr>
      <w:color w:val="0000FF"/>
      <w:sz w:val="36"/>
      <w:szCs w:val="36"/>
      <w:u w:val="single"/>
    </w:rPr>
  </w:style>
  <w:style w:type="character" w:customStyle="1" w:styleId="18">
    <w:name w:val="页眉 Char"/>
    <w:basedOn w:val="10"/>
    <w:link w:val="6"/>
    <w:qFormat/>
    <w:uiPriority w:val="99"/>
    <w:rPr>
      <w:rFonts w:ascii="宋体" w:hAnsi="宋体" w:cs="宋体"/>
      <w:sz w:val="18"/>
      <w:szCs w:val="18"/>
    </w:rPr>
  </w:style>
  <w:style w:type="character" w:customStyle="1" w:styleId="19">
    <w:name w:val="页脚 Char"/>
    <w:basedOn w:val="10"/>
    <w:link w:val="5"/>
    <w:qFormat/>
    <w:uiPriority w:val="99"/>
    <w:rPr>
      <w:rFonts w:ascii="宋体" w:hAnsi="宋体" w:cs="宋体"/>
      <w:sz w:val="18"/>
      <w:szCs w:val="18"/>
    </w:rPr>
  </w:style>
  <w:style w:type="character" w:customStyle="1" w:styleId="20">
    <w:name w:val="批注框文本 Char"/>
    <w:basedOn w:val="10"/>
    <w:link w:val="4"/>
    <w:qFormat/>
    <w:uiPriority w:val="99"/>
    <w:rPr>
      <w:rFonts w:ascii="宋体" w:hAnsi="宋体" w:cs="宋体"/>
      <w:sz w:val="18"/>
      <w:szCs w:val="18"/>
    </w:rPr>
  </w:style>
  <w:style w:type="paragraph" w:customStyle="1" w:styleId="21">
    <w:name w:val="无间隔1"/>
    <w:link w:val="22"/>
    <w:qFormat/>
    <w:uiPriority w:val="1"/>
    <w:rPr>
      <w:rFonts w:ascii="微软雅黑" w:hAnsi="微软雅黑" w:eastAsia="微软雅黑" w:cs="宋体"/>
      <w:sz w:val="22"/>
      <w:szCs w:val="22"/>
      <w:lang w:val="en-US" w:eastAsia="zh-CN" w:bidi="ar-SA"/>
    </w:rPr>
  </w:style>
  <w:style w:type="character" w:customStyle="1" w:styleId="22">
    <w:name w:val="无间隔 Char"/>
    <w:basedOn w:val="10"/>
    <w:link w:val="21"/>
    <w:qFormat/>
    <w:uiPriority w:val="1"/>
    <w:rPr>
      <w:rFonts w:ascii="微软雅黑" w:hAnsi="微软雅黑" w:eastAsia="微软雅黑" w:cs="宋体"/>
      <w:sz w:val="22"/>
      <w:szCs w:val="22"/>
    </w:rPr>
  </w:style>
  <w:style w:type="character" w:customStyle="1" w:styleId="23">
    <w:name w:val="日期 Char"/>
    <w:basedOn w:val="10"/>
    <w:link w:val="3"/>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diagramColors" Target="diagrams/colors1.xml"/><Relationship Id="rId13" Type="http://schemas.openxmlformats.org/officeDocument/2006/relationships/diagramQuickStyle" Target="diagrams/quickStyle1.xml"/><Relationship Id="rId12" Type="http://schemas.openxmlformats.org/officeDocument/2006/relationships/diagramLayout" Target="diagrams/layout1.xml"/><Relationship Id="rId11" Type="http://schemas.openxmlformats.org/officeDocument/2006/relationships/diagramData" Target="diagrams/data1.xml"/><Relationship Id="rId10" Type="http://schemas.openxmlformats.org/officeDocument/2006/relationships/image" Target="media/image2.png"/><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3_3#1">
  <dgm:title val=""/>
  <dgm:desc val=""/>
  <dgm:catLst>
    <dgm:cat type="accent3" pri="11300"/>
  </dgm:catLst>
  <dgm:styleLbl name="align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alignNode1">
    <dgm:fillClrLst>
      <a:schemeClr val="accent3">
        <a:shade val="80000"/>
      </a:schemeClr>
      <a:schemeClr val="accent3">
        <a:tint val="70000"/>
      </a:schemeClr>
    </dgm:fillClrLst>
    <dgm:linClrLst>
      <a:schemeClr val="accent3">
        <a:shade val="80000"/>
      </a:schemeClr>
      <a:schemeClr val="accent3">
        <a:tint val="70000"/>
      </a:schemeClr>
    </dgm:linClrLst>
    <dgm:effectClrLst/>
    <dgm:txLinClrLst/>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9000"/>
      </a:schemeClr>
    </dgm:fillClrLst>
    <dgm:linClrLst meth="repeat">
      <a:schemeClr val="lt1"/>
    </dgm:linClrLst>
    <dgm:effectClrLst/>
    <dgm:txLinClrLst/>
    <dgm:txFillClrLst/>
    <dgm:txEffectClrLst/>
  </dgm:styleLbl>
  <dgm:styleLbl name="asst3">
    <dgm:fillClrLst>
      <a:schemeClr val="accent3">
        <a:tint val="80000"/>
      </a:schemeClr>
    </dgm:fillClrLst>
    <dgm:linClrLst meth="repeat">
      <a:schemeClr val="lt1"/>
    </dgm:linClrLst>
    <dgm:effectClrLst/>
    <dgm:txLinClrLst/>
    <dgm:txFillClrLst/>
    <dgm:txEffectClrLst/>
  </dgm:styleLbl>
  <dgm:styleLbl name="asst4">
    <dgm:fillClrLst>
      <a:schemeClr val="accent3">
        <a:tint val="70000"/>
      </a:schemeClr>
    </dgm:fillClrLst>
    <dgm:linClrLst meth="repeat">
      <a:schemeClr val="lt1"/>
    </dgm:linClrLst>
    <dgm:effectClrLst/>
    <dgm:txLinClrLst/>
    <dgm:txFillClrLst/>
    <dgm:txEffectClrLst/>
  </dgm:styleLbl>
  <dgm:styleLbl name="b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b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con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f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lnNode1">
    <dgm:fillClrLst>
      <a:schemeClr val="accent3">
        <a:shade val="80000"/>
      </a:schemeClr>
      <a:schemeClr val="accent3">
        <a:tint val="70000"/>
      </a:schemeClr>
    </dgm:fillClrLst>
    <dgm:linClrLst meth="repeat">
      <a:schemeClr val="lt1"/>
    </dgm:linClrLst>
    <dgm:effectClrLst/>
    <dgm:txLinClrLst/>
    <dgm:txFillClrLst/>
    <dgm:txEffectClrLst/>
  </dgm:styleLbl>
  <dgm:styleLbl name="node0">
    <dgm:fillClrLst meth="repeat">
      <a:schemeClr val="accent3">
        <a:shade val="80000"/>
      </a:schemeClr>
    </dgm:fillClrLst>
    <dgm:linClrLst meth="repeat">
      <a:schemeClr val="lt1"/>
    </dgm:linClrLst>
    <dgm:effectClrLst/>
    <dgm:txLinClrLst/>
    <dgm:txFillClrLst/>
    <dgm:txEffectClrLst/>
  </dgm:styleLbl>
  <dgm:styleLbl name="node1">
    <dgm:fillClrLst>
      <a:schemeClr val="accent3">
        <a:shade val="80000"/>
      </a:schemeClr>
      <a:schemeClr val="accent3">
        <a:tint val="70000"/>
      </a:schemeClr>
    </dgm:fillClrLst>
    <dgm:linClrLst meth="repeat">
      <a:schemeClr val="lt1"/>
    </dgm:linClrLst>
    <dgm:effectClrLst/>
    <dgm:txLinClrLst/>
    <dgm:txFillClrLst/>
    <dgm:txEffectClrLst/>
  </dgm:styleLbl>
  <dgm:styleLbl name="node2">
    <dgm:fillClrLst>
      <a:schemeClr val="accent3">
        <a:tint val="99000"/>
      </a:schemeClr>
    </dgm:fillClrLst>
    <dgm:linClrLst meth="repeat">
      <a:schemeClr val="lt1"/>
    </dgm:linClrLst>
    <dgm:effectClrLst/>
    <dgm:txLinClrLst/>
    <dgm:txFillClrLst/>
    <dgm:txEffectClrLst/>
  </dgm:styleLbl>
  <dgm:styleLbl name="node3">
    <dgm:fillClrLst>
      <a:schemeClr val="accent3">
        <a:tint val="80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9000"/>
      </a:schemeClr>
    </dgm:fillClrLst>
    <dgm:linClrLst meth="repeat">
      <a:schemeClr val="accent3">
        <a:tint val="99000"/>
      </a:schemeClr>
    </dgm:linClrLst>
    <dgm:effectClrLst/>
    <dgm:txLinClrLst/>
    <dgm:txFillClrLst meth="repeat">
      <a:schemeClr val="tx1"/>
    </dgm:txFillClrLst>
    <dgm:txEffectClrLst/>
  </dgm:styleLbl>
  <dgm:styleLbl name="parChTrans1D3">
    <dgm:fillClrLst meth="repeat">
      <a:schemeClr val="accent3">
        <a:tint val="80000"/>
      </a:schemeClr>
    </dgm:fillClrLst>
    <dgm:linClrLst meth="repeat">
      <a:schemeClr val="accent3">
        <a:tint val="80000"/>
      </a:schemeClr>
    </dgm:linClrLst>
    <dgm:effectClrLst/>
    <dgm:txLinClrLst/>
    <dgm:txFillClrLst meth="repeat">
      <a:schemeClr val="tx1"/>
    </dgm:txFillClrLst>
    <dgm:txEffectClrLst/>
  </dgm:styleLbl>
  <dgm:styleLbl name="parChTrans1D4">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tx1"/>
    </dgm:txFillClrLst>
    <dgm:txEffectClrLst/>
  </dgm:styleLbl>
  <dgm:styleLbl name="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a:schemeClr val="accent3">
        <a:shade val="80000"/>
      </a:schemeClr>
      <a:schemeClr val="accent3">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vennNode1">
    <dgm:fillClrLst>
      <a:schemeClr val="accent3">
        <a:shade val="80000"/>
        <a:alpha val="50000"/>
      </a:schemeClr>
      <a:schemeClr val="accent3">
        <a:tint val="70000"/>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164CDDD4-514F-4B66-9B72-D771A5547356}" type="doc">
      <dgm:prSet loTypeId="urn:microsoft.com/office/officeart/2005/8/layout/equation2#1" loCatId="relationship" qsTypeId="urn:microsoft.com/office/officeart/2005/8/quickstyle/simple1#1" qsCatId="simple" csTypeId="urn:microsoft.com/office/officeart/2005/8/colors/accent3_3#1" csCatId="accent3" phldr="1"/>
      <dgm:spPr/>
    </dgm:pt>
    <dgm:pt modelId="{B687F114-7D04-482F-BFFB-40E11DB6E026}">
      <dgm:prSet phldrT="[文本]"/>
      <dgm:spPr>
        <a:solidFill>
          <a:schemeClr val="bg1">
            <a:lumMod val="50000"/>
          </a:schemeClr>
        </a:solidFill>
      </dgm:spPr>
      <dgm:t>
        <a:bodyPr/>
        <a:p>
          <a:r>
            <a:rPr lang="zh-CN" altLang="en-US" b="1"/>
            <a:t>文化课</a:t>
          </a:r>
        </a:p>
      </dgm:t>
    </dgm:pt>
    <dgm:pt modelId="{9C8947C2-86AD-41F5-9BC6-1253770B6D38}" cxnId="{6DA69C93-C6CF-4B22-B474-A7C878D70390}" type="parTrans">
      <dgm:prSet/>
      <dgm:spPr/>
      <dgm:t>
        <a:bodyPr/>
        <a:p>
          <a:endParaRPr lang="zh-CN" altLang="en-US"/>
        </a:p>
      </dgm:t>
    </dgm:pt>
    <dgm:pt modelId="{6BBDF8B4-B2A2-445D-AD66-AAC26EB6207C}" cxnId="{6DA69C93-C6CF-4B22-B474-A7C878D70390}" type="sibTrans">
      <dgm:prSet/>
      <dgm:spPr>
        <a:solidFill>
          <a:schemeClr val="bg1">
            <a:lumMod val="50000"/>
          </a:schemeClr>
        </a:solidFill>
      </dgm:spPr>
      <dgm:t>
        <a:bodyPr/>
        <a:p>
          <a:endParaRPr lang="zh-CN" altLang="en-US"/>
        </a:p>
      </dgm:t>
    </dgm:pt>
    <dgm:pt modelId="{E5D13B91-7160-4D60-8C26-4011957A13F6}">
      <dgm:prSet phldrT="[文本]"/>
      <dgm:spPr>
        <a:solidFill>
          <a:schemeClr val="bg1">
            <a:lumMod val="50000"/>
          </a:schemeClr>
        </a:solidFill>
      </dgm:spPr>
      <dgm:t>
        <a:bodyPr/>
        <a:p>
          <a:r>
            <a:rPr lang="zh-CN" altLang="en-US" b="1"/>
            <a:t>综合素质测试</a:t>
          </a:r>
        </a:p>
      </dgm:t>
    </dgm:pt>
    <dgm:pt modelId="{4E3B3961-359E-4C5A-BE11-794E9AD306FF}" cxnId="{B8EEDF64-CA8A-425F-A785-F0EE2BF69E03}" type="parTrans">
      <dgm:prSet/>
      <dgm:spPr/>
      <dgm:t>
        <a:bodyPr/>
        <a:p>
          <a:endParaRPr lang="zh-CN" altLang="en-US"/>
        </a:p>
      </dgm:t>
    </dgm:pt>
    <dgm:pt modelId="{748F487E-742C-49B1-A707-85EABA361118}" cxnId="{B8EEDF64-CA8A-425F-A785-F0EE2BF69E03}" type="sibTrans">
      <dgm:prSet/>
      <dgm:spPr>
        <a:solidFill>
          <a:schemeClr val="bg1">
            <a:lumMod val="50000"/>
          </a:schemeClr>
        </a:solidFill>
      </dgm:spPr>
      <dgm:t>
        <a:bodyPr/>
        <a:p>
          <a:endParaRPr lang="zh-CN" altLang="en-US"/>
        </a:p>
      </dgm:t>
    </dgm:pt>
    <dgm:pt modelId="{0235238E-69C6-416C-9D5F-F04C059164F6}">
      <dgm:prSet phldrT="[文本]"/>
      <dgm:spPr>
        <a:solidFill>
          <a:schemeClr val="bg1">
            <a:lumMod val="50000"/>
          </a:schemeClr>
        </a:solidFill>
      </dgm:spPr>
      <dgm:t>
        <a:bodyPr/>
        <a:p>
          <a:pPr algn="ctr"/>
          <a:endParaRPr lang="zh-CN" altLang="en-US">
            <a:latin typeface="微软雅黑" panose="020B0503020204020204" pitchFamily="2" charset="-122"/>
            <a:ea typeface="微软雅黑" panose="020B0503020204020204" pitchFamily="2" charset="-122"/>
          </a:endParaRPr>
        </a:p>
      </dgm:t>
    </dgm:pt>
    <dgm:pt modelId="{E812705B-2F81-46B5-8015-549F3BB788A3}" cxnId="{44F765F0-EBDE-48B0-A3E7-6A35979727FF}" type="parTrans">
      <dgm:prSet/>
      <dgm:spPr/>
      <dgm:t>
        <a:bodyPr/>
        <a:p>
          <a:endParaRPr lang="zh-CN" altLang="en-US"/>
        </a:p>
      </dgm:t>
    </dgm:pt>
    <dgm:pt modelId="{5719AAAD-400B-4EB7-B8E8-520E40922AA9}" cxnId="{44F765F0-EBDE-48B0-A3E7-6A35979727FF}" type="sibTrans">
      <dgm:prSet/>
      <dgm:spPr/>
      <dgm:t>
        <a:bodyPr/>
        <a:p>
          <a:endParaRPr lang="zh-CN" altLang="en-US"/>
        </a:p>
      </dgm:t>
    </dgm:pt>
    <dgm:pt modelId="{1C8E3A9C-39DC-4AFE-B4BE-1947C293085B}" type="pres">
      <dgm:prSet presAssocID="{164CDDD4-514F-4B66-9B72-D771A5547356}" presName="Name0" presStyleCnt="0">
        <dgm:presLayoutVars>
          <dgm:dir/>
          <dgm:resizeHandles val="exact"/>
        </dgm:presLayoutVars>
      </dgm:prSet>
      <dgm:spPr/>
    </dgm:pt>
    <dgm:pt modelId="{5A94D123-A34B-4246-825B-61CA213F3DC9}" type="pres">
      <dgm:prSet presAssocID="{164CDDD4-514F-4B66-9B72-D771A5547356}" presName="vNodes" presStyleCnt="0"/>
      <dgm:spPr/>
    </dgm:pt>
    <dgm:pt modelId="{82A5AD86-5986-41DD-8342-D4EDB970AE99}" type="pres">
      <dgm:prSet presAssocID="{B687F114-7D04-482F-BFFB-40E11DB6E026}" presName="node" presStyleLbl="node1" presStyleIdx="0" presStyleCnt="3">
        <dgm:presLayoutVars>
          <dgm:bulletEnabled val="1"/>
        </dgm:presLayoutVars>
      </dgm:prSet>
      <dgm:spPr/>
      <dgm:t>
        <a:bodyPr/>
        <a:p>
          <a:endParaRPr lang="zh-CN" altLang="en-US"/>
        </a:p>
      </dgm:t>
    </dgm:pt>
    <dgm:pt modelId="{B2EC0104-EFA2-48BB-BEF4-A93C0B21206F}" type="pres">
      <dgm:prSet presAssocID="{6BBDF8B4-B2A2-445D-AD66-AAC26EB6207C}" presName="spacerT" presStyleCnt="0"/>
      <dgm:spPr/>
    </dgm:pt>
    <dgm:pt modelId="{7A8443C1-6E05-46F3-836F-39A7C6080247}" type="pres">
      <dgm:prSet presAssocID="{6BBDF8B4-B2A2-445D-AD66-AAC26EB6207C}" presName="sibTrans" presStyleLbl="sibTrans2D1" presStyleIdx="0" presStyleCnt="2"/>
      <dgm:spPr/>
      <dgm:t>
        <a:bodyPr/>
        <a:p>
          <a:endParaRPr lang="zh-CN" altLang="en-US"/>
        </a:p>
      </dgm:t>
    </dgm:pt>
    <dgm:pt modelId="{A8E23754-744C-4102-88B5-034BD71381DE}" type="pres">
      <dgm:prSet presAssocID="{6BBDF8B4-B2A2-445D-AD66-AAC26EB6207C}" presName="spacerB" presStyleCnt="0"/>
      <dgm:spPr/>
    </dgm:pt>
    <dgm:pt modelId="{9F9AB15B-EA29-4FED-818C-C2D8F8F08D21}" type="pres">
      <dgm:prSet presAssocID="{E5D13B91-7160-4D60-8C26-4011957A13F6}" presName="node" presStyleLbl="node1" presStyleIdx="1" presStyleCnt="3">
        <dgm:presLayoutVars>
          <dgm:bulletEnabled val="1"/>
        </dgm:presLayoutVars>
      </dgm:prSet>
      <dgm:spPr/>
      <dgm:t>
        <a:bodyPr/>
        <a:p>
          <a:endParaRPr lang="zh-CN" altLang="en-US"/>
        </a:p>
      </dgm:t>
    </dgm:pt>
    <dgm:pt modelId="{002B81E1-AF18-4C7B-8EC7-A64C3390D7DD}" type="pres">
      <dgm:prSet presAssocID="{164CDDD4-514F-4B66-9B72-D771A5547356}" presName="sibTransLast" presStyleLbl="sibTrans2D1" presStyleIdx="1" presStyleCnt="2"/>
      <dgm:spPr/>
      <dgm:t>
        <a:bodyPr/>
        <a:p>
          <a:endParaRPr lang="zh-CN" altLang="en-US"/>
        </a:p>
      </dgm:t>
    </dgm:pt>
    <dgm:pt modelId="{CAF21D87-9FBC-48B2-A565-09A53DF676D9}" type="pres">
      <dgm:prSet presAssocID="{164CDDD4-514F-4B66-9B72-D771A5547356}" presName="connectorText" presStyleLbl="sibTrans2D1" presStyleIdx="1" presStyleCnt="2"/>
      <dgm:spPr/>
      <dgm:t>
        <a:bodyPr/>
        <a:p>
          <a:endParaRPr lang="zh-CN" altLang="en-US"/>
        </a:p>
      </dgm:t>
    </dgm:pt>
    <dgm:pt modelId="{FA75A2A0-92E7-4A31-BBFC-EADF4DE25855}" type="pres">
      <dgm:prSet presAssocID="{164CDDD4-514F-4B66-9B72-D771A5547356}" presName="lastNode" presStyleLbl="node1" presStyleIdx="2" presStyleCnt="3">
        <dgm:presLayoutVars>
          <dgm:bulletEnabled val="1"/>
        </dgm:presLayoutVars>
      </dgm:prSet>
      <dgm:spPr/>
      <dgm:t>
        <a:bodyPr/>
        <a:p>
          <a:endParaRPr lang="zh-CN" altLang="en-US"/>
        </a:p>
      </dgm:t>
    </dgm:pt>
  </dgm:ptLst>
  <dgm:cxnLst>
    <dgm:cxn modelId="{E68988B1-F2B5-4A07-8F87-AE82F31D7A2F}" type="presOf" srcId="{E5D13B91-7160-4D60-8C26-4011957A13F6}" destId="{9F9AB15B-EA29-4FED-818C-C2D8F8F08D21}" srcOrd="0" destOrd="0" presId="urn:microsoft.com/office/officeart/2005/8/layout/equation2#1"/>
    <dgm:cxn modelId="{44F765F0-EBDE-48B0-A3E7-6A35979727FF}" srcId="{164CDDD4-514F-4B66-9B72-D771A5547356}" destId="{0235238E-69C6-416C-9D5F-F04C059164F6}" srcOrd="2" destOrd="0" parTransId="{E812705B-2F81-46B5-8015-549F3BB788A3}" sibTransId="{5719AAAD-400B-4EB7-B8E8-520E40922AA9}"/>
    <dgm:cxn modelId="{F9AE0041-CF0D-4833-9073-73A59747A9BF}" type="presOf" srcId="{0235238E-69C6-416C-9D5F-F04C059164F6}" destId="{FA75A2A0-92E7-4A31-BBFC-EADF4DE25855}" srcOrd="0" destOrd="0" presId="urn:microsoft.com/office/officeart/2005/8/layout/equation2#1"/>
    <dgm:cxn modelId="{84F7C7DE-F0E0-4E15-861A-95A9330A9A37}" type="presOf" srcId="{748F487E-742C-49B1-A707-85EABA361118}" destId="{002B81E1-AF18-4C7B-8EC7-A64C3390D7DD}" srcOrd="0" destOrd="0" presId="urn:microsoft.com/office/officeart/2005/8/layout/equation2#1"/>
    <dgm:cxn modelId="{B03F96F1-39B1-43C0-BCBC-8143AE711620}" type="presOf" srcId="{164CDDD4-514F-4B66-9B72-D771A5547356}" destId="{1C8E3A9C-39DC-4AFE-B4BE-1947C293085B}" srcOrd="0" destOrd="0" presId="urn:microsoft.com/office/officeart/2005/8/layout/equation2#1"/>
    <dgm:cxn modelId="{D6431AAD-60D1-48AB-944B-F7DADCBE8789}" type="presOf" srcId="{B687F114-7D04-482F-BFFB-40E11DB6E026}" destId="{82A5AD86-5986-41DD-8342-D4EDB970AE99}" srcOrd="0" destOrd="0" presId="urn:microsoft.com/office/officeart/2005/8/layout/equation2#1"/>
    <dgm:cxn modelId="{EEE074A9-9FBB-445D-A4CE-60E0FA8973FA}" type="presOf" srcId="{748F487E-742C-49B1-A707-85EABA361118}" destId="{CAF21D87-9FBC-48B2-A565-09A53DF676D9}" srcOrd="1" destOrd="0" presId="urn:microsoft.com/office/officeart/2005/8/layout/equation2#1"/>
    <dgm:cxn modelId="{B8EEDF64-CA8A-425F-A785-F0EE2BF69E03}" srcId="{164CDDD4-514F-4B66-9B72-D771A5547356}" destId="{E5D13B91-7160-4D60-8C26-4011957A13F6}" srcOrd="1" destOrd="0" parTransId="{4E3B3961-359E-4C5A-BE11-794E9AD306FF}" sibTransId="{748F487E-742C-49B1-A707-85EABA361118}"/>
    <dgm:cxn modelId="{6DA69C93-C6CF-4B22-B474-A7C878D70390}" srcId="{164CDDD4-514F-4B66-9B72-D771A5547356}" destId="{B687F114-7D04-482F-BFFB-40E11DB6E026}" srcOrd="0" destOrd="0" parTransId="{9C8947C2-86AD-41F5-9BC6-1253770B6D38}" sibTransId="{6BBDF8B4-B2A2-445D-AD66-AAC26EB6207C}"/>
    <dgm:cxn modelId="{8720CC92-252F-4CC5-BCBE-0C1A6CFB505C}" type="presOf" srcId="{6BBDF8B4-B2A2-445D-AD66-AAC26EB6207C}" destId="{7A8443C1-6E05-46F3-836F-39A7C6080247}" srcOrd="0" destOrd="0" presId="urn:microsoft.com/office/officeart/2005/8/layout/equation2#1"/>
    <dgm:cxn modelId="{73858F91-F60E-4E6D-A971-359B2472B714}" type="presParOf" srcId="{1C8E3A9C-39DC-4AFE-B4BE-1947C293085B}" destId="{5A94D123-A34B-4246-825B-61CA213F3DC9}" srcOrd="0" destOrd="0" presId="urn:microsoft.com/office/officeart/2005/8/layout/equation2#1"/>
    <dgm:cxn modelId="{45B3B697-C361-4EF6-80A6-A1736DA7C9AB}" type="presParOf" srcId="{5A94D123-A34B-4246-825B-61CA213F3DC9}" destId="{82A5AD86-5986-41DD-8342-D4EDB970AE99}" srcOrd="0" destOrd="0" presId="urn:microsoft.com/office/officeart/2005/8/layout/equation2#1"/>
    <dgm:cxn modelId="{2785813F-D985-4E5F-80AE-CF879C45A8DA}" type="presParOf" srcId="{5A94D123-A34B-4246-825B-61CA213F3DC9}" destId="{B2EC0104-EFA2-48BB-BEF4-A93C0B21206F}" srcOrd="1" destOrd="0" presId="urn:microsoft.com/office/officeart/2005/8/layout/equation2#1"/>
    <dgm:cxn modelId="{A85D2398-FD1F-450C-8FE9-71DD8DD6584F}" type="presParOf" srcId="{5A94D123-A34B-4246-825B-61CA213F3DC9}" destId="{7A8443C1-6E05-46F3-836F-39A7C6080247}" srcOrd="2" destOrd="0" presId="urn:microsoft.com/office/officeart/2005/8/layout/equation2#1"/>
    <dgm:cxn modelId="{1E8C8C72-6089-40AF-A43C-C165409B9AE0}" type="presParOf" srcId="{5A94D123-A34B-4246-825B-61CA213F3DC9}" destId="{A8E23754-744C-4102-88B5-034BD71381DE}" srcOrd="3" destOrd="0" presId="urn:microsoft.com/office/officeart/2005/8/layout/equation2#1"/>
    <dgm:cxn modelId="{2676AC1D-36AB-4CF5-9011-0CC8991647DC}" type="presParOf" srcId="{5A94D123-A34B-4246-825B-61CA213F3DC9}" destId="{9F9AB15B-EA29-4FED-818C-C2D8F8F08D21}" srcOrd="4" destOrd="0" presId="urn:microsoft.com/office/officeart/2005/8/layout/equation2#1"/>
    <dgm:cxn modelId="{7F2DC496-40F4-45BB-8EDF-8A47180DA57B}" type="presParOf" srcId="{1C8E3A9C-39DC-4AFE-B4BE-1947C293085B}" destId="{002B81E1-AF18-4C7B-8EC7-A64C3390D7DD}" srcOrd="1" destOrd="0" presId="urn:microsoft.com/office/officeart/2005/8/layout/equation2#1"/>
    <dgm:cxn modelId="{A8AD82AA-4FF7-4E5F-B7D0-0AADD35179BE}" type="presParOf" srcId="{002B81E1-AF18-4C7B-8EC7-A64C3390D7DD}" destId="{CAF21D87-9FBC-48B2-A565-09A53DF676D9}" srcOrd="0" destOrd="0" presId="urn:microsoft.com/office/officeart/2005/8/layout/equation2#1"/>
    <dgm:cxn modelId="{3F0AA294-A58B-402D-8AC4-5DBBA7AD85F6}" type="presParOf" srcId="{1C8E3A9C-39DC-4AFE-B4BE-1947C293085B}" destId="{FA75A2A0-92E7-4A31-BBFC-EADF4DE25855}" srcOrd="2" destOrd="0" presId="urn:microsoft.com/office/officeart/2005/8/layout/equation2#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5275580" cy="3077210"/>
        <a:chOff x="0" y="0"/>
        <a:chExt cx="5275580" cy="3077210"/>
      </a:xfrm>
    </dsp:grpSpPr>
    <dsp:sp modelId="{82A5AD86-5986-41DD-8342-D4EDB970AE99}">
      <dsp:nvSpPr>
        <dsp:cNvPr id="3" name="椭圆 2"/>
        <dsp:cNvSpPr/>
      </dsp:nvSpPr>
      <dsp:spPr bwMode="white">
        <a:xfrm>
          <a:off x="618034" y="0"/>
          <a:ext cx="1122086" cy="1122086"/>
        </a:xfrm>
        <a:prstGeom prst="ellipse">
          <a:avLst/>
        </a:prstGeom>
        <a:solidFill>
          <a:schemeClr val="bg1">
            <a:lumMod val="50000"/>
          </a:schemeClr>
        </a:solidFill>
      </dsp:spPr>
      <dsp:style>
        <a:lnRef idx="2">
          <a:schemeClr val="lt1"/>
        </a:lnRef>
        <a:fillRef idx="1">
          <a:schemeClr val="accent3">
            <a:shade val="80000"/>
            <a:hueOff val="0"/>
            <a:satOff val="0"/>
            <a:lumOff val="0"/>
            <a:alpha val="100000"/>
          </a:schemeClr>
        </a:fillRef>
        <a:effectRef idx="0">
          <a:scrgbClr r="0" g="0" b="0"/>
        </a:effectRef>
        <a:fontRef idx="minor">
          <a:schemeClr val="lt1"/>
        </a:fontRef>
      </dsp:style>
      <dsp:txBody>
        <a:bodyPr lIns="24130" tIns="24130" rIns="24130" bIns="24130" anchor="ctr"/>
        <a:lstStyle>
          <a:lvl1pPr algn="ctr">
            <a:defRPr sz="1900"/>
          </a:lvl1pPr>
          <a:lvl2pPr marL="114300" indent="-114300" algn="ctr">
            <a:defRPr sz="1400"/>
          </a:lvl2pPr>
          <a:lvl3pPr marL="228600" indent="-114300" algn="ctr">
            <a:defRPr sz="1400"/>
          </a:lvl3pPr>
          <a:lvl4pPr marL="342900" indent="-114300" algn="ctr">
            <a:defRPr sz="1400"/>
          </a:lvl4pPr>
          <a:lvl5pPr marL="457200" indent="-114300" algn="ctr">
            <a:defRPr sz="1400"/>
          </a:lvl5pPr>
          <a:lvl6pPr marL="571500" indent="-114300" algn="ctr">
            <a:defRPr sz="1400"/>
          </a:lvl6pPr>
          <a:lvl7pPr marL="685800" indent="-114300" algn="ctr">
            <a:defRPr sz="1400"/>
          </a:lvl7pPr>
          <a:lvl8pPr marL="800100" indent="-114300" algn="ctr">
            <a:defRPr sz="1400"/>
          </a:lvl8pPr>
          <a:lvl9pPr marL="914400" indent="-114300" algn="ctr">
            <a:defRPr sz="1400"/>
          </a:lvl9pPr>
        </a:lstStyle>
        <a:p>
          <a:pPr lvl="0">
            <a:lnSpc>
              <a:spcPct val="100000"/>
            </a:lnSpc>
            <a:spcBef>
              <a:spcPct val="0"/>
            </a:spcBef>
            <a:spcAft>
              <a:spcPct val="35000"/>
            </a:spcAft>
          </a:pPr>
          <a:r>
            <a:rPr lang="zh-CN" altLang="en-US" b="1"/>
            <a:t>文化课</a:t>
          </a:r>
        </a:p>
      </dsp:txBody>
      <dsp:txXfrm>
        <a:off x="618034" y="0"/>
        <a:ext cx="1122086" cy="1122086"/>
      </dsp:txXfrm>
    </dsp:sp>
    <dsp:sp modelId="{7A8443C1-6E05-46F3-836F-39A7C6080247}">
      <dsp:nvSpPr>
        <dsp:cNvPr id="4" name="加号 3"/>
        <dsp:cNvSpPr/>
      </dsp:nvSpPr>
      <dsp:spPr bwMode="white">
        <a:xfrm>
          <a:off x="853672" y="1213200"/>
          <a:ext cx="650810" cy="650810"/>
        </a:xfrm>
        <a:prstGeom prst="mathPlus">
          <a:avLst/>
        </a:prstGeom>
        <a:solidFill>
          <a:schemeClr val="bg1">
            <a:lumMod val="50000"/>
          </a:schemeClr>
        </a:solidFill>
      </dsp:spPr>
      <dsp:style>
        <a:lnRef idx="0">
          <a:schemeClr val="accent3">
            <a:shade val="90000"/>
            <a:hueOff val="0"/>
            <a:satOff val="0"/>
            <a:lumOff val="0"/>
            <a:alpha val="100000"/>
          </a:schemeClr>
        </a:lnRef>
        <a:fillRef idx="1">
          <a:schemeClr val="accent3">
            <a:shade val="90000"/>
            <a:hueOff val="0"/>
            <a:satOff val="0"/>
            <a:lumOff val="0"/>
            <a:alpha val="100000"/>
          </a:schemeClr>
        </a:fillRef>
        <a:effectRef idx="0">
          <a:scrgbClr r="0" g="0" b="0"/>
        </a:effectRef>
        <a:fontRef idx="minor">
          <a:schemeClr val="lt1"/>
        </a:fontRef>
      </dsp:style>
      <dsp:txBody>
        <a:bodyPr lIns="0" tIns="0" rIns="0" bIns="0" anchor="ctr"/>
        <a:lstStyle>
          <a:lvl1pPr algn="ctr">
            <a:defRPr sz="900"/>
          </a:lvl1pPr>
          <a:lvl2pPr marL="57150" indent="-57150" algn="ctr">
            <a:defRPr sz="700"/>
          </a:lvl2pPr>
          <a:lvl3pPr marL="114300" indent="-57150" algn="ctr">
            <a:defRPr sz="700"/>
          </a:lvl3pPr>
          <a:lvl4pPr marL="171450" indent="-57150" algn="ctr">
            <a:defRPr sz="700"/>
          </a:lvl4pPr>
          <a:lvl5pPr marL="228600" indent="-57150" algn="ctr">
            <a:defRPr sz="700"/>
          </a:lvl5pPr>
          <a:lvl6pPr marL="285750" indent="-57150" algn="ctr">
            <a:defRPr sz="700"/>
          </a:lvl6pPr>
          <a:lvl7pPr marL="342900" indent="-57150" algn="ctr">
            <a:defRPr sz="700"/>
          </a:lvl7pPr>
          <a:lvl8pPr marL="400050" indent="-57150" algn="ctr">
            <a:defRPr sz="700"/>
          </a:lvl8pPr>
          <a:lvl9pPr marL="457200" indent="-57150" algn="ctr">
            <a:defRPr sz="700"/>
          </a:lvl9pPr>
        </a:lstStyle>
        <a:p>
          <a:pPr lvl="0">
            <a:lnSpc>
              <a:spcPct val="100000"/>
            </a:lnSpc>
            <a:spcBef>
              <a:spcPct val="0"/>
            </a:spcBef>
            <a:spcAft>
              <a:spcPct val="35000"/>
            </a:spcAft>
          </a:pPr>
          <a:endParaRPr lang="zh-CN" altLang="en-US"/>
        </a:p>
      </dsp:txBody>
      <dsp:txXfrm>
        <a:off x="853672" y="1213200"/>
        <a:ext cx="650810" cy="650810"/>
      </dsp:txXfrm>
    </dsp:sp>
    <dsp:sp modelId="{9F9AB15B-EA29-4FED-818C-C2D8F8F08D21}">
      <dsp:nvSpPr>
        <dsp:cNvPr id="5" name="椭圆 4"/>
        <dsp:cNvSpPr/>
      </dsp:nvSpPr>
      <dsp:spPr bwMode="white">
        <a:xfrm>
          <a:off x="618034" y="1955124"/>
          <a:ext cx="1122086" cy="1122086"/>
        </a:xfrm>
        <a:prstGeom prst="ellipse">
          <a:avLst/>
        </a:prstGeom>
        <a:solidFill>
          <a:schemeClr val="bg1">
            <a:lumMod val="50000"/>
          </a:schemeClr>
        </a:solidFill>
      </dsp:spPr>
      <dsp:style>
        <a:lnRef idx="2">
          <a:schemeClr val="lt1"/>
        </a:lnRef>
        <a:fillRef idx="1">
          <a:schemeClr val="accent3">
            <a:shade val="80000"/>
            <a:hueOff val="120000"/>
            <a:satOff val="-979"/>
            <a:lumOff val="12353"/>
            <a:alpha val="100000"/>
          </a:schemeClr>
        </a:fillRef>
        <a:effectRef idx="0">
          <a:scrgbClr r="0" g="0" b="0"/>
        </a:effectRef>
        <a:fontRef idx="minor">
          <a:schemeClr val="lt1"/>
        </a:fontRef>
      </dsp:style>
      <dsp:txBody>
        <a:bodyPr lIns="24130" tIns="24130" rIns="24130" bIns="24130" anchor="ctr"/>
        <a:lstStyle>
          <a:lvl1pPr algn="ctr">
            <a:defRPr sz="1900"/>
          </a:lvl1pPr>
          <a:lvl2pPr marL="114300" indent="-114300" algn="ctr">
            <a:defRPr sz="1400"/>
          </a:lvl2pPr>
          <a:lvl3pPr marL="228600" indent="-114300" algn="ctr">
            <a:defRPr sz="1400"/>
          </a:lvl3pPr>
          <a:lvl4pPr marL="342900" indent="-114300" algn="ctr">
            <a:defRPr sz="1400"/>
          </a:lvl4pPr>
          <a:lvl5pPr marL="457200" indent="-114300" algn="ctr">
            <a:defRPr sz="1400"/>
          </a:lvl5pPr>
          <a:lvl6pPr marL="571500" indent="-114300" algn="ctr">
            <a:defRPr sz="1400"/>
          </a:lvl6pPr>
          <a:lvl7pPr marL="685800" indent="-114300" algn="ctr">
            <a:defRPr sz="1400"/>
          </a:lvl7pPr>
          <a:lvl8pPr marL="800100" indent="-114300" algn="ctr">
            <a:defRPr sz="1400"/>
          </a:lvl8pPr>
          <a:lvl9pPr marL="914400" indent="-114300" algn="ctr">
            <a:defRPr sz="1400"/>
          </a:lvl9pPr>
        </a:lstStyle>
        <a:p>
          <a:pPr lvl="0">
            <a:lnSpc>
              <a:spcPct val="100000"/>
            </a:lnSpc>
            <a:spcBef>
              <a:spcPct val="0"/>
            </a:spcBef>
            <a:spcAft>
              <a:spcPct val="35000"/>
            </a:spcAft>
          </a:pPr>
          <a:r>
            <a:rPr lang="zh-CN" altLang="en-US" b="1"/>
            <a:t>综合素质测试</a:t>
          </a:r>
        </a:p>
      </dsp:txBody>
      <dsp:txXfrm>
        <a:off x="618034" y="1955124"/>
        <a:ext cx="1122086" cy="1122086"/>
      </dsp:txXfrm>
    </dsp:sp>
    <dsp:sp modelId="{002B81E1-AF18-4C7B-8EC7-A64C3390D7DD}">
      <dsp:nvSpPr>
        <dsp:cNvPr id="6" name="右箭头 5"/>
        <dsp:cNvSpPr/>
      </dsp:nvSpPr>
      <dsp:spPr bwMode="white">
        <a:xfrm>
          <a:off x="1898335" y="1329897"/>
          <a:ext cx="356824" cy="417416"/>
        </a:xfrm>
        <a:prstGeom prst="rightArrow">
          <a:avLst>
            <a:gd name="adj1" fmla="val 60000"/>
            <a:gd name="adj2" fmla="val 50000"/>
          </a:avLst>
        </a:prstGeom>
        <a:solidFill>
          <a:schemeClr val="bg1">
            <a:lumMod val="50000"/>
          </a:schemeClr>
        </a:solidFill>
      </dsp:spPr>
      <dsp:style>
        <a:lnRef idx="0">
          <a:schemeClr val="accent3">
            <a:shade val="90000"/>
            <a:hueOff val="240000"/>
            <a:satOff val="-3921"/>
            <a:lumOff val="21569"/>
            <a:alpha val="100000"/>
          </a:schemeClr>
        </a:lnRef>
        <a:fillRef idx="1">
          <a:schemeClr val="accent3">
            <a:shade val="90000"/>
            <a:hueOff val="240000"/>
            <a:satOff val="-3921"/>
            <a:lumOff val="21569"/>
            <a:alpha val="100000"/>
          </a:schemeClr>
        </a:fillRef>
        <a:effectRef idx="0">
          <a:scrgbClr r="0" g="0" b="0"/>
        </a:effectRef>
        <a:fontRef idx="minor">
          <a:schemeClr val="lt1"/>
        </a:fontRef>
      </dsp:style>
      <dsp:txXfrm>
        <a:off x="1898335" y="1329897"/>
        <a:ext cx="356824" cy="417416"/>
      </dsp:txXfrm>
    </dsp:sp>
    <dsp:sp modelId="{FA75A2A0-92E7-4A31-BBFC-EADF4DE25855}">
      <dsp:nvSpPr>
        <dsp:cNvPr id="8" name="椭圆 7"/>
        <dsp:cNvSpPr/>
      </dsp:nvSpPr>
      <dsp:spPr bwMode="white">
        <a:xfrm>
          <a:off x="2413373" y="416519"/>
          <a:ext cx="2244173" cy="2244173"/>
        </a:xfrm>
        <a:prstGeom prst="ellipse">
          <a:avLst/>
        </a:prstGeom>
        <a:solidFill>
          <a:schemeClr val="bg1">
            <a:lumMod val="50000"/>
          </a:schemeClr>
        </a:solidFill>
      </dsp:spPr>
      <dsp:style>
        <a:lnRef idx="2">
          <a:schemeClr val="lt1"/>
        </a:lnRef>
        <a:fillRef idx="1">
          <a:schemeClr val="accent3">
            <a:shade val="80000"/>
            <a:hueOff val="240000"/>
            <a:satOff val="-1960"/>
            <a:lumOff val="24706"/>
            <a:alpha val="100000"/>
          </a:schemeClr>
        </a:fillRef>
        <a:effectRef idx="0">
          <a:scrgbClr r="0" g="0" b="0"/>
        </a:effectRef>
        <a:fontRef idx="minor">
          <a:schemeClr val="lt1"/>
        </a:fontRef>
      </dsp:style>
      <dsp:txBody>
        <a:bodyPr lIns="82550" tIns="82550" rIns="82550" bIns="82550" anchor="ctr"/>
        <a:lstStyle>
          <a:lvl1pPr algn="ctr">
            <a:defRPr sz="6500"/>
          </a:lvl1pPr>
          <a:lvl2pPr marL="285750" indent="-285750" algn="ctr">
            <a:defRPr sz="5100"/>
          </a:lvl2pPr>
          <a:lvl3pPr marL="571500" indent="-285750" algn="ctr">
            <a:defRPr sz="5100"/>
          </a:lvl3pPr>
          <a:lvl4pPr marL="857250" indent="-285750" algn="ctr">
            <a:defRPr sz="5100"/>
          </a:lvl4pPr>
          <a:lvl5pPr marL="1143000" indent="-285750" algn="ctr">
            <a:defRPr sz="5100"/>
          </a:lvl5pPr>
          <a:lvl6pPr marL="1428750" indent="-285750" algn="ctr">
            <a:defRPr sz="5100"/>
          </a:lvl6pPr>
          <a:lvl7pPr marL="1714500" indent="-285750" algn="ctr">
            <a:defRPr sz="5100"/>
          </a:lvl7pPr>
          <a:lvl8pPr marL="2000250" indent="-285750" algn="ctr">
            <a:defRPr sz="5100"/>
          </a:lvl8pPr>
          <a:lvl9pPr marL="2286000" indent="-285750" algn="ctr">
            <a:defRPr sz="5100"/>
          </a:lvl9pPr>
        </a:lstStyle>
        <a:p>
          <a:pPr lvl="0" algn="ctr">
            <a:lnSpc>
              <a:spcPct val="100000"/>
            </a:lnSpc>
            <a:spcBef>
              <a:spcPct val="0"/>
            </a:spcBef>
            <a:spcAft>
              <a:spcPct val="35000"/>
            </a:spcAft>
          </a:pPr>
          <a:endParaRPr lang="zh-CN" altLang="en-US">
            <a:latin typeface="微软雅黑" panose="020B0503020204020204" pitchFamily="2" charset="-122"/>
            <a:ea typeface="微软雅黑" panose="020B0503020204020204" pitchFamily="2" charset="-122"/>
          </a:endParaRPr>
        </a:p>
      </dsp:txBody>
      <dsp:txXfrm>
        <a:off x="2413373" y="416519"/>
        <a:ext cx="2244173" cy="2244173"/>
      </dsp:txXfrm>
    </dsp:sp>
    <dsp:sp modelId="{CAF21D87-9FBC-48B2-A565-09A53DF676D9}">
      <dsp:nvSpPr>
        <dsp:cNvPr id="7" name="右箭头 6"/>
        <dsp:cNvSpPr/>
      </dsp:nvSpPr>
      <dsp:spPr bwMode="white">
        <a:xfrm>
          <a:off x="1898335" y="1329897"/>
          <a:ext cx="356824" cy="417416"/>
        </a:xfrm>
        <a:prstGeom prst="rightArrow">
          <a:avLst>
            <a:gd name="adj1" fmla="val 60000"/>
            <a:gd name="adj2" fmla="val 50000"/>
          </a:avLst>
        </a:prstGeom>
        <a:noFill/>
        <a:ln>
          <a:noFill/>
        </a:ln>
      </dsp:spPr>
      <dsp:style>
        <a:lnRef idx="0">
          <a:schemeClr val="accent3">
            <a:shade val="90000"/>
            <a:hueOff val="240000"/>
            <a:satOff val="-3921"/>
            <a:lumOff val="21569"/>
            <a:alpha val="100000"/>
          </a:schemeClr>
        </a:lnRef>
        <a:fillRef idx="1">
          <a:schemeClr val="accent3">
            <a:shade val="90000"/>
            <a:hueOff val="240000"/>
            <a:satOff val="-3921"/>
            <a:lumOff val="21569"/>
            <a:alpha val="100000"/>
          </a:schemeClr>
        </a:fillRef>
        <a:effectRef idx="0">
          <a:scrgbClr r="0" g="0" b="0"/>
        </a:effectRef>
        <a:fontRef idx="minor">
          <a:schemeClr val="lt1"/>
        </a:fontRef>
      </dsp:style>
      <dsp:txBody>
        <a:bodyPr lIns="0" tIns="0" rIns="0" bIns="0" anchor="ctr"/>
        <a:lstStyle>
          <a:lvl1pPr algn="ctr">
            <a:defRPr sz="1600"/>
          </a:lvl1pPr>
          <a:lvl2pPr marL="114300" indent="-114300" algn="ctr">
            <a:defRPr sz="1200"/>
          </a:lvl2pPr>
          <a:lvl3pPr marL="228600" indent="-114300" algn="ctr">
            <a:defRPr sz="1200"/>
          </a:lvl3pPr>
          <a:lvl4pPr marL="342900" indent="-114300" algn="ctr">
            <a:defRPr sz="1200"/>
          </a:lvl4pPr>
          <a:lvl5pPr marL="457200" indent="-114300" algn="ctr">
            <a:defRPr sz="1200"/>
          </a:lvl5pPr>
          <a:lvl6pPr marL="571500" indent="-114300" algn="ctr">
            <a:defRPr sz="1200"/>
          </a:lvl6pPr>
          <a:lvl7pPr marL="685800" indent="-114300" algn="ctr">
            <a:defRPr sz="1200"/>
          </a:lvl7pPr>
          <a:lvl8pPr marL="800100" indent="-114300" algn="ctr">
            <a:defRPr sz="1200"/>
          </a:lvl8pPr>
          <a:lvl9pPr marL="914400" indent="-114300" algn="ctr">
            <a:defRPr sz="1200"/>
          </a:lvl9pPr>
        </a:lstStyle>
        <a:p/>
      </dsp:txBody>
      <dsp:txXfrm>
        <a:off x="1898335" y="1329897"/>
        <a:ext cx="356824" cy="417416"/>
      </dsp:txXfrm>
    </dsp:sp>
  </dsp:spTree>
</dsp:drawing>
</file>

<file path=word/diagrams/layout1.xml><?xml version="1.0" encoding="utf-8"?>
<dgm:layoutDef xmlns:dgm="http://schemas.openxmlformats.org/drawingml/2006/diagram" xmlns:a="http://schemas.openxmlformats.org/drawingml/2006/main" uniqueId="urn:microsoft.com/office/officeart/2005/8/layout/equation2#1">
  <dgm:title val=""/>
  <dgm:desc val=""/>
  <dgm:catLst>
    <dgm:cat type="relationship" pri="18000"/>
    <dgm:cat type="process" pri="2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linDir" val="fromL"/>
          <dgm:param type="fallback" val="2D"/>
        </dgm:alg>
      </dgm:if>
      <dgm:else name="Name3">
        <dgm:alg type="lin">
          <dgm:param type="linDir" val="fromR"/>
          <dgm:param type="fallback" val="2D"/>
        </dgm:alg>
      </dgm:else>
    </dgm:choose>
    <dgm:shape xmlns:r="http://schemas.openxmlformats.org/officeDocument/2006/relationships" r:blip="">
      <dgm:adjLst/>
    </dgm:shape>
    <dgm:presOf/>
    <dgm:choose name="Name4">
      <dgm:if name="Name5" axis="ch" ptType="node" func="cnt" op="gte" val="3">
        <dgm:constrLst>
          <dgm:constr type="h" for="des" forName="node" refType="w" fact="0.5"/>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ch" forName="lastNode" op="equ" val="65"/>
          <dgm:constr type="primFontSz" for="des" forName="node" op="equ" val="65"/>
          <dgm:constr type="primFontSz" for="des" forName="sibTrans" val="55"/>
          <dgm:constr type="primFontSz" for="des" forName="sibTrans" refType="primFontSz" refFor="des" refForName="node" op="lte" fact="0.8"/>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if>
      <dgm:else name="Name6">
        <dgm:constrLst>
          <dgm:constr type="h" for="des" forName="node" refType="w"/>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des" forName="node" val="65"/>
          <dgm:constr type="primFontSz" for="ch" forName="lastNode" refType="primFontSz" refFor="des" refForName="node" op="equ"/>
          <dgm:constr type="primFontSz" for="des" forName="sibTrans" val="55"/>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else>
    </dgm:choose>
    <dgm:ruleLst/>
    <dgm:choose name="Name7">
      <dgm:if name="Name8" axis="ch" ptType="node" func="cnt" op="gte" val="1">
        <dgm:layoutNode name="vNodes">
          <dgm:alg type="lin">
            <dgm:param type="linDir" val="fromT"/>
            <dgm:param type="fallback" val="2D"/>
          </dgm:alg>
          <dgm:shape xmlns:r="http://schemas.openxmlformats.org/officeDocument/2006/relationships" r:blip="">
            <dgm:adjLst/>
          </dgm:shape>
          <dgm:presOf/>
          <dgm:constrLst/>
          <dgm:ruleLst/>
          <dgm:forEach name="Name9" axis="ch" ptType="node">
            <dgm:choose name="Name10">
              <dgm:if name="Name11" axis="self" func="revPos" op="neq" val="1">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choose name="Name12">
                  <dgm:if name="Name13" axis="self" ptType="node" func="revPos" op="gt" val="2">
                    <dgm:forEach name="sibTransForEach" axis="followSib" ptType="sibTrans" cnt="1">
                      <dgm:layoutNode name="spacerT">
                        <dgm:alg type="sp"/>
                        <dgm:shape xmlns:r="http://schemas.openxmlformats.org/officeDocument/2006/relationships" r:blip="">
                          <dgm:adjLst/>
                        </dgm:shape>
                        <dgm:presOf axis="self"/>
                        <dgm:constrLst/>
                        <dgm:ruleLst/>
                      </dgm:layoutNode>
                      <dgm:layoutNode name="sibTrans">
                        <dgm:alg type="tx"/>
                        <dgm:shape xmlns:r="http://schemas.openxmlformats.org/officeDocument/2006/relationships" type="mathPlus" r:blip="">
                          <dgm:adjLst/>
                        </dgm:shape>
                        <dgm:presOf axis="self"/>
                        <dgm:constrLst>
                          <dgm:constr type="h" refType="w"/>
                          <dgm:constr type="lMarg"/>
                          <dgm:constr type="rMarg"/>
                          <dgm:constr type="tMarg"/>
                          <dgm:constr type="bMarg"/>
                        </dgm:constrLst>
                        <dgm:ruleLst>
                          <dgm:rule type="primFontSz" val="5" fact="NaN" max="NaN"/>
                        </dgm:ruleLst>
                      </dgm:layoutNode>
                      <dgm:layoutNode name="spacerB">
                        <dgm:alg type="sp"/>
                        <dgm:shape xmlns:r="http://schemas.openxmlformats.org/officeDocument/2006/relationships" r:blip="">
                          <dgm:adjLst/>
                        </dgm:shape>
                        <dgm:presOf axis="self"/>
                        <dgm:constrLst/>
                        <dgm:ruleLst/>
                      </dgm:layoutNode>
                    </dgm:forEach>
                  </dgm:if>
                  <dgm:else name="Name14"/>
                </dgm:choose>
              </dgm:if>
              <dgm:else name="Name15"/>
            </dgm:choose>
          </dgm:forEach>
        </dgm:layoutNode>
        <dgm:choose name="Name16">
          <dgm:if name="Name17" axis="ch" ptType="node" func="cnt" op="gt" val="1">
            <dgm:layoutNode name="sibTransLast">
              <dgm:alg type="conn">
                <dgm:param type="srcNode" val="vNodes"/>
                <dgm:param type="dstNode" val="lastNode"/>
                <dgm:param type="begPts" val="auto"/>
                <dgm:param type="endPts" val="auto"/>
              </dgm:alg>
              <dgm:shape xmlns:r="http://schemas.openxmlformats.org/officeDocument/2006/relationships" type="conn" r:blip="">
                <dgm:adjLst/>
              </dgm:shape>
              <dgm:presOf axis="ch" ptType="sibTrans" st="-1" cnt="1"/>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ch desOrSelf" ptType="sibTrans sibTrans" st="-1 1" cnt="1 0"/>
                <dgm:constrLst>
                  <dgm:constr type="lMarg"/>
                  <dgm:constr type="rMarg"/>
                  <dgm:constr type="tMarg"/>
                  <dgm:constr type="bMarg"/>
                </dgm:constrLst>
                <dgm:ruleLst>
                  <dgm:rule type="primFontSz" val="5" fact="NaN" max="NaN"/>
                </dgm:ruleLst>
              </dgm:layoutNode>
            </dgm:layoutNode>
          </dgm:if>
          <dgm:else name="Name18"/>
        </dgm:choose>
        <dgm:layoutNode name="lastNode">
          <dgm:varLst>
            <dgm:bulletEnabled val="1"/>
          </dgm:varLst>
          <dgm:alg type="tx">
            <dgm:param type="txAnchorVertCh" val="mid"/>
          </dgm:alg>
          <dgm:shape xmlns:r="http://schemas.openxmlformats.org/officeDocument/2006/relationships" type="ellipse" r:blip="">
            <dgm:adjLst/>
          </dgm:shape>
          <dgm:presOf axis="ch desOrSelf" ptType="node node" st="-1 1" cnt="1 0"/>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19"/>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Info spid="_x0000_s1027"/>
    <customShpInfo spid="_x0000_s1028"/>
    <customShpInfo spid="_x0000_s1029"/>
    <customShpInfo spid="_x0000_s1030"/>
    <customShpInfo spid="_x0000_s0"/>
    <customShpInfo spid="_x0000_s1032"/>
    <customShpInfo spid="_x0000_s1031"/>
    <customShpInfo spid="_x0000_s1034"/>
    <customShpInfo spid="_x0000_s1035"/>
    <customShpInfo spid="_x0000_s1033"/>
    <customShpInfo spid="_x0000_s1037"/>
    <customShpInfo spid="_x0000_s1038"/>
    <customShpInfo spid="_x0000_s1036"/>
    <customShpInfo spid="_x0000_s1040"/>
    <customShpInfo spid="_x0000_s1041"/>
    <customShpInfo spid="_x0000_s1039"/>
    <customShpInfo spid="_x0000_s1042"/>
    <customShpInfo spid="_x0000_s1043"/>
    <customShpInfo spid="_x0000_s1044"/>
    <customShpInfo spid="_x0000_s1045"/>
    <customShpInfo spid="_x0000_s104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BB50C6-C3E3-42BB-B84B-8582112FCC69}">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12</Pages>
  <Words>5579</Words>
  <Characters>9283</Characters>
  <Paragraphs>205</Paragraphs>
  <TotalTime>1</TotalTime>
  <ScaleCrop>false</ScaleCrop>
  <LinksUpToDate>false</LinksUpToDate>
  <CharactersWithSpaces>10760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2015-12-30T07:00:00Z</dcterms:created>
  <dc:creator>育龙单招网</dc:creator>
  <cp:keywords>www.zzzsxx.com</cp:keywords>
  <cp:lastModifiedBy>林新</cp:lastModifiedBy>
  <dcterms:modified xsi:type="dcterms:W3CDTF">2020-03-10T14:48:22Z</dcterms:modified>
  <dc:title>育龙单招网</dc:title>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